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5F" w:rsidRPr="00CF2A69" w:rsidRDefault="00CF2A69">
      <w:pPr>
        <w:rPr>
          <w:sz w:val="28"/>
        </w:rPr>
      </w:pPr>
      <w:proofErr w:type="spellStart"/>
      <w:r w:rsidRPr="00CF2A69">
        <w:rPr>
          <w:sz w:val="28"/>
        </w:rPr>
        <w:t>UPdate</w:t>
      </w:r>
      <w:proofErr w:type="spellEnd"/>
      <w:r w:rsidRPr="00CF2A69">
        <w:rPr>
          <w:sz w:val="28"/>
        </w:rPr>
        <w:t xml:space="preserve"> MSU – Space Planning</w:t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0744AA">
        <w:rPr>
          <w:sz w:val="28"/>
        </w:rPr>
        <w:tab/>
      </w:r>
      <w:r w:rsidR="000744AA" w:rsidRPr="000744AA">
        <w:rPr>
          <w:sz w:val="24"/>
        </w:rPr>
        <w:t>February 10, 2015</w:t>
      </w:r>
    </w:p>
    <w:p w:rsidR="00EF2F69" w:rsidRPr="00CF2A69" w:rsidRDefault="002F1633" w:rsidP="00CF2A69">
      <w:r w:rsidRPr="00CF2A69">
        <w:rPr>
          <w:u w:val="single"/>
        </w:rPr>
        <w:t>Membership</w:t>
      </w:r>
      <w:r w:rsidRPr="00CF2A69">
        <w:t>:</w:t>
      </w:r>
    </w:p>
    <w:p w:rsidR="00EF2F69" w:rsidRPr="00CF2A69" w:rsidRDefault="002F1633" w:rsidP="00CF2A69">
      <w:pPr>
        <w:numPr>
          <w:ilvl w:val="0"/>
          <w:numId w:val="1"/>
        </w:numPr>
      </w:pPr>
      <w:r w:rsidRPr="00CF2A69">
        <w:t>LEAD: VPRED Reijo-Pera &amp; VPAF Leist</w:t>
      </w:r>
    </w:p>
    <w:p w:rsidR="00EF2F69" w:rsidRPr="00CF2A69" w:rsidRDefault="002F1633" w:rsidP="00CF2A69">
      <w:pPr>
        <w:numPr>
          <w:ilvl w:val="0"/>
          <w:numId w:val="1"/>
        </w:numPr>
      </w:pPr>
      <w:r w:rsidRPr="00CF2A69">
        <w:t>Members:</w:t>
      </w:r>
    </w:p>
    <w:p w:rsidR="00EF2F69" w:rsidRPr="00CF2A69" w:rsidRDefault="00CF2A69" w:rsidP="00CF2A69">
      <w:pPr>
        <w:numPr>
          <w:ilvl w:val="1"/>
          <w:numId w:val="1"/>
        </w:numPr>
      </w:pPr>
      <w:r>
        <w:t xml:space="preserve">Bob Lashaway; </w:t>
      </w:r>
      <w:r w:rsidR="002F1633" w:rsidRPr="00CF2A69">
        <w:t>Tracy Sterling; Bill Clinton; Karlene Hoo; Lynda Ransdell; Kathy Marcinko</w:t>
      </w:r>
    </w:p>
    <w:p w:rsidR="00EF2F69" w:rsidRPr="00CF2A69" w:rsidRDefault="002F1633" w:rsidP="00CF2A69">
      <w:pPr>
        <w:numPr>
          <w:ilvl w:val="0"/>
          <w:numId w:val="1"/>
        </w:numPr>
      </w:pPr>
      <w:r w:rsidRPr="00CF2A69">
        <w:t>Other Participants:</w:t>
      </w:r>
    </w:p>
    <w:p w:rsidR="00EF2F69" w:rsidRPr="00CF2A69" w:rsidRDefault="002F1633" w:rsidP="00CF2A69">
      <w:pPr>
        <w:numPr>
          <w:ilvl w:val="1"/>
          <w:numId w:val="1"/>
        </w:numPr>
      </w:pPr>
      <w:r w:rsidRPr="00CF2A69">
        <w:t>David Singel; Victoria Drummond; Greg Young; Robert Carson</w:t>
      </w:r>
    </w:p>
    <w:p w:rsidR="00EF2F69" w:rsidRPr="00CF2A69" w:rsidRDefault="002F1633" w:rsidP="00CF2A69">
      <w:pPr>
        <w:numPr>
          <w:ilvl w:val="1"/>
          <w:numId w:val="1"/>
        </w:numPr>
      </w:pPr>
      <w:r w:rsidRPr="00CF2A69">
        <w:t>Research Council</w:t>
      </w:r>
    </w:p>
    <w:p w:rsidR="00EF2F69" w:rsidRPr="00CF2A69" w:rsidRDefault="002F1633" w:rsidP="00CF2A69">
      <w:pPr>
        <w:numPr>
          <w:ilvl w:val="1"/>
          <w:numId w:val="1"/>
        </w:numPr>
      </w:pPr>
      <w:r w:rsidRPr="00CF2A69">
        <w:t>Space Management Committee</w:t>
      </w:r>
    </w:p>
    <w:p w:rsidR="00CF2A69" w:rsidRDefault="00CF2A69" w:rsidP="00CF2A69"/>
    <w:p w:rsidR="00CF2A69" w:rsidRPr="002F1633" w:rsidRDefault="00CF2A69" w:rsidP="00CF2A69">
      <w:pPr>
        <w:rPr>
          <w:u w:val="single"/>
        </w:rPr>
      </w:pPr>
      <w:r w:rsidRPr="002F1633">
        <w:rPr>
          <w:u w:val="single"/>
        </w:rPr>
        <w:t>Working Group Charge</w:t>
      </w:r>
    </w:p>
    <w:p w:rsidR="00EF2F69" w:rsidRPr="00CF2A69" w:rsidRDefault="002F1633" w:rsidP="00CF2A69">
      <w:pPr>
        <w:numPr>
          <w:ilvl w:val="0"/>
          <w:numId w:val="2"/>
        </w:numPr>
      </w:pPr>
      <w:r w:rsidRPr="00CF2A69">
        <w:t>Develop recommendations for the Space Management Committee (SMC) to pursue over the next two years to formalize space planning efforts.</w:t>
      </w:r>
    </w:p>
    <w:p w:rsidR="00EF2F69" w:rsidRPr="00CF2A69" w:rsidRDefault="002F1633" w:rsidP="00CF2A69">
      <w:pPr>
        <w:numPr>
          <w:ilvl w:val="0"/>
          <w:numId w:val="2"/>
        </w:numPr>
      </w:pPr>
      <w:r w:rsidRPr="00CF2A69">
        <w:t>Review current practices and recommend a process for research space guidelines to incorporate research space planning into the overall university model.</w:t>
      </w:r>
    </w:p>
    <w:p w:rsidR="00CF2A69" w:rsidRDefault="00CF2A69" w:rsidP="00CF2A69"/>
    <w:p w:rsidR="00CF2A69" w:rsidRPr="002F1633" w:rsidRDefault="00CF2A69" w:rsidP="00CF2A69">
      <w:pPr>
        <w:rPr>
          <w:u w:val="single"/>
        </w:rPr>
      </w:pPr>
      <w:r w:rsidRPr="002F1633">
        <w:rPr>
          <w:u w:val="single"/>
        </w:rPr>
        <w:t>Progress to Date</w:t>
      </w:r>
    </w:p>
    <w:p w:rsidR="00EF2F69" w:rsidRPr="00CF2A69" w:rsidRDefault="002F1633" w:rsidP="00CF2A69">
      <w:pPr>
        <w:numPr>
          <w:ilvl w:val="0"/>
          <w:numId w:val="3"/>
        </w:numPr>
      </w:pPr>
      <w:r w:rsidRPr="00CF2A69">
        <w:rPr>
          <w:u w:val="single"/>
        </w:rPr>
        <w:t>Draft Research Space Guidelines</w:t>
      </w:r>
      <w:r w:rsidRPr="00CF2A69">
        <w:t xml:space="preserve"> </w:t>
      </w:r>
      <w:bookmarkStart w:id="0" w:name="_GoBack"/>
      <w:bookmarkEnd w:id="0"/>
      <w:r w:rsidRPr="00CF2A69">
        <w:t>– accepted in concept – next step</w:t>
      </w:r>
      <w:r w:rsidR="00CF2A69">
        <w:t>s</w:t>
      </w:r>
    </w:p>
    <w:p w:rsidR="00EF2F69" w:rsidRPr="00CF2A69" w:rsidRDefault="002F1633" w:rsidP="00CF2A69">
      <w:pPr>
        <w:numPr>
          <w:ilvl w:val="1"/>
          <w:numId w:val="3"/>
        </w:numPr>
      </w:pPr>
      <w:r w:rsidRPr="00CF2A69">
        <w:t>Review by Research Council; then,</w:t>
      </w:r>
    </w:p>
    <w:p w:rsidR="00EF2F69" w:rsidRPr="00CF2A69" w:rsidRDefault="002F1633" w:rsidP="00CF2A69">
      <w:pPr>
        <w:numPr>
          <w:ilvl w:val="1"/>
          <w:numId w:val="3"/>
        </w:numPr>
      </w:pPr>
      <w:r w:rsidRPr="00CF2A69">
        <w:t>Deans, Dept Heads, Directors by listserv; then,</w:t>
      </w:r>
    </w:p>
    <w:p w:rsidR="00EF2F69" w:rsidRPr="00CF2A69" w:rsidRDefault="002F1633" w:rsidP="00CF2A69">
      <w:pPr>
        <w:numPr>
          <w:ilvl w:val="1"/>
          <w:numId w:val="3"/>
        </w:numPr>
      </w:pPr>
      <w:r w:rsidRPr="00CF2A69">
        <w:t>Review/Rec by Space Management Committee; then,</w:t>
      </w:r>
    </w:p>
    <w:p w:rsidR="00EF2F69" w:rsidRPr="00CF2A69" w:rsidRDefault="002F1633" w:rsidP="00CF2A69">
      <w:pPr>
        <w:numPr>
          <w:ilvl w:val="1"/>
          <w:numId w:val="3"/>
        </w:numPr>
      </w:pPr>
      <w:r w:rsidRPr="00CF2A69">
        <w:t>Final approval by President Cruzado</w:t>
      </w:r>
    </w:p>
    <w:p w:rsidR="00EF2F69" w:rsidRPr="00CF2A69" w:rsidRDefault="002F1633" w:rsidP="00CF2A69">
      <w:pPr>
        <w:numPr>
          <w:ilvl w:val="0"/>
          <w:numId w:val="3"/>
        </w:numPr>
      </w:pPr>
      <w:r w:rsidRPr="00CF2A69">
        <w:rPr>
          <w:u w:val="single"/>
        </w:rPr>
        <w:t>Draft Recommendations</w:t>
      </w:r>
      <w:r w:rsidRPr="00CF2A69">
        <w:t>:</w:t>
      </w:r>
    </w:p>
    <w:p w:rsidR="00EF2F69" w:rsidRPr="00CF2A69" w:rsidRDefault="002F1633" w:rsidP="00CF2A69">
      <w:pPr>
        <w:numPr>
          <w:ilvl w:val="0"/>
          <w:numId w:val="4"/>
        </w:numPr>
      </w:pPr>
      <w:r w:rsidRPr="00CF2A69">
        <w:t>The University should explore and address storage/access/resource issues related to data required to manage university space responsibly.</w:t>
      </w:r>
    </w:p>
    <w:p w:rsidR="00EF2F69" w:rsidRPr="00CF2A69" w:rsidRDefault="002F1633" w:rsidP="00CF2A69">
      <w:pPr>
        <w:numPr>
          <w:ilvl w:val="0"/>
          <w:numId w:val="4"/>
        </w:numPr>
      </w:pPr>
      <w:r w:rsidRPr="00CF2A69">
        <w:t>SMC should consider how to develop/maintain an inventory of all space classifications and the resources required to do so.</w:t>
      </w:r>
    </w:p>
    <w:p w:rsidR="00EF2F69" w:rsidRPr="00CF2A69" w:rsidRDefault="002F1633" w:rsidP="00CF2A69">
      <w:pPr>
        <w:numPr>
          <w:ilvl w:val="0"/>
          <w:numId w:val="4"/>
        </w:numPr>
      </w:pPr>
      <w:r w:rsidRPr="00CF2A69">
        <w:t xml:space="preserve">The University should allocate resources to fully implement the </w:t>
      </w:r>
      <w:r w:rsidR="00CF2A69" w:rsidRPr="00CF2A69">
        <w:t>SMC’s communication process</w:t>
      </w:r>
      <w:r w:rsidRPr="00CF2A69">
        <w:t xml:space="preserve"> for requesting space allocation and notification of space changes.</w:t>
      </w:r>
    </w:p>
    <w:p w:rsidR="00EF2F69" w:rsidRPr="00CF2A69" w:rsidRDefault="002F1633" w:rsidP="00CF2A69">
      <w:pPr>
        <w:numPr>
          <w:ilvl w:val="0"/>
          <w:numId w:val="4"/>
        </w:numPr>
      </w:pPr>
      <w:r w:rsidRPr="00CF2A69">
        <w:lastRenderedPageBreak/>
        <w:t>SMC should ask the Research Space Committee (RSC), in conjunction with VPRED, Provost and VPAF, to develop a definition of “research space” to be allocated, tracked and reported by RSC.</w:t>
      </w:r>
    </w:p>
    <w:p w:rsidR="00EF2F69" w:rsidRPr="00CF2A69" w:rsidRDefault="002F1633" w:rsidP="00CF2A69">
      <w:pPr>
        <w:numPr>
          <w:ilvl w:val="0"/>
          <w:numId w:val="4"/>
        </w:numPr>
      </w:pPr>
      <w:r w:rsidRPr="00CF2A69">
        <w:t>SMC should communicate, implement and evaluate policies, principles and procedures governing the allocation of space.</w:t>
      </w:r>
    </w:p>
    <w:p w:rsidR="00EF2F69" w:rsidRPr="00CF2A69" w:rsidRDefault="002F1633" w:rsidP="00CF2A69">
      <w:pPr>
        <w:numPr>
          <w:ilvl w:val="0"/>
          <w:numId w:val="4"/>
        </w:numPr>
      </w:pPr>
      <w:r w:rsidRPr="00CF2A69">
        <w:t>The University should allocate resources and authorize a team that might include the VPRED, in conjunction with Research Council, Deans and Dept Heads, to:</w:t>
      </w:r>
    </w:p>
    <w:p w:rsidR="00EF2F69" w:rsidRPr="00CF2A69" w:rsidRDefault="002F1633" w:rsidP="00CF2A69">
      <w:pPr>
        <w:numPr>
          <w:ilvl w:val="1"/>
          <w:numId w:val="6"/>
        </w:numPr>
      </w:pPr>
      <w:r w:rsidRPr="00CF2A69">
        <w:t xml:space="preserve">Develop space targets for research space to include such elements as: Types of research space; Allocation targets by type (e.g., amount of office space, lab space); </w:t>
      </w:r>
      <w:proofErr w:type="gramStart"/>
      <w:r w:rsidRPr="00CF2A69">
        <w:t>Desired</w:t>
      </w:r>
      <w:proofErr w:type="gramEnd"/>
      <w:r w:rsidRPr="00CF2A69">
        <w:t xml:space="preserve"> attributes (e.g., quality, services, building support systems, etc.)</w:t>
      </w:r>
    </w:p>
    <w:p w:rsidR="00EF2F69" w:rsidRPr="00CF2A69" w:rsidRDefault="002F1633" w:rsidP="00CF2A69">
      <w:pPr>
        <w:numPr>
          <w:ilvl w:val="1"/>
          <w:numId w:val="6"/>
        </w:numPr>
      </w:pPr>
      <w:r w:rsidRPr="00CF2A69">
        <w:t>Develop guidelines to optimize use of research space.</w:t>
      </w:r>
    </w:p>
    <w:p w:rsidR="00EF2F69" w:rsidRPr="00CF2A69" w:rsidRDefault="002F1633" w:rsidP="00CF2A69">
      <w:pPr>
        <w:numPr>
          <w:ilvl w:val="1"/>
          <w:numId w:val="6"/>
        </w:numPr>
      </w:pPr>
      <w:r w:rsidRPr="00CF2A69">
        <w:t>Create and maintain a research space inventory.</w:t>
      </w:r>
    </w:p>
    <w:p w:rsidR="00EF2F69" w:rsidRDefault="002F1633" w:rsidP="00CF2A69">
      <w:pPr>
        <w:numPr>
          <w:ilvl w:val="0"/>
          <w:numId w:val="4"/>
        </w:numPr>
      </w:pPr>
      <w:r w:rsidRPr="00CF2A69">
        <w:t xml:space="preserve">The SMC should develop a short list of metrics (e.g., space/FTE; sf/student credit hours; </w:t>
      </w:r>
      <w:proofErr w:type="spellStart"/>
      <w:r w:rsidRPr="00CF2A69">
        <w:t>etc</w:t>
      </w:r>
      <w:proofErr w:type="spellEnd"/>
      <w:r w:rsidRPr="00CF2A69">
        <w:t>) to help track and/or forecast space needs. (</w:t>
      </w:r>
      <w:r w:rsidR="000744AA" w:rsidRPr="00CF2A69">
        <w:t>Consider</w:t>
      </w:r>
      <w:r w:rsidRPr="00CF2A69">
        <w:t xml:space="preserve"> required resources).</w:t>
      </w:r>
    </w:p>
    <w:p w:rsidR="00CF2A69" w:rsidRPr="00CF2A69" w:rsidRDefault="00CF2A69" w:rsidP="00CF2A69">
      <w:pPr>
        <w:ind w:left="1440"/>
      </w:pPr>
    </w:p>
    <w:p w:rsidR="00EF2F69" w:rsidRPr="00CF2A69" w:rsidRDefault="002F1633" w:rsidP="00CF2A69">
      <w:pPr>
        <w:numPr>
          <w:ilvl w:val="0"/>
          <w:numId w:val="8"/>
        </w:numPr>
      </w:pPr>
      <w:proofErr w:type="spellStart"/>
      <w:r w:rsidRPr="00CF2A69">
        <w:rPr>
          <w:u w:val="single"/>
        </w:rPr>
        <w:t>UPdate</w:t>
      </w:r>
      <w:proofErr w:type="spellEnd"/>
      <w:r w:rsidRPr="00CF2A69">
        <w:rPr>
          <w:u w:val="single"/>
        </w:rPr>
        <w:t xml:space="preserve"> </w:t>
      </w:r>
      <w:r w:rsidR="00CF2A69">
        <w:rPr>
          <w:u w:val="single"/>
        </w:rPr>
        <w:t>Space Planning</w:t>
      </w:r>
      <w:r w:rsidRPr="00CF2A69">
        <w:rPr>
          <w:u w:val="single"/>
        </w:rPr>
        <w:t xml:space="preserve"> Completion</w:t>
      </w:r>
      <w:r w:rsidR="00CF2A69">
        <w:rPr>
          <w:u w:val="single"/>
        </w:rPr>
        <w:t xml:space="preserve"> Schedule</w:t>
      </w:r>
      <w:r w:rsidRPr="00CF2A69">
        <w:t>:</w:t>
      </w:r>
    </w:p>
    <w:p w:rsidR="00EF2F69" w:rsidRPr="00CF2A69" w:rsidRDefault="002F1633" w:rsidP="00CF2A69">
      <w:pPr>
        <w:numPr>
          <w:ilvl w:val="1"/>
          <w:numId w:val="8"/>
        </w:numPr>
      </w:pPr>
      <w:r>
        <w:t xml:space="preserve">The </w:t>
      </w:r>
      <w:proofErr w:type="spellStart"/>
      <w:r>
        <w:t>UPdating</w:t>
      </w:r>
      <w:proofErr w:type="spellEnd"/>
      <w:r>
        <w:t xml:space="preserve"> Space Planning work g</w:t>
      </w:r>
      <w:r w:rsidRPr="00CF2A69">
        <w:t>roup expects to convey its recommendations to the Space Management Committee for continuing action by early March 2015.</w:t>
      </w:r>
    </w:p>
    <w:p w:rsidR="00EF2F69" w:rsidRPr="00CF2A69" w:rsidRDefault="002F1633" w:rsidP="00CF2A69">
      <w:pPr>
        <w:numPr>
          <w:ilvl w:val="1"/>
          <w:numId w:val="8"/>
        </w:numPr>
      </w:pPr>
      <w:r w:rsidRPr="00CF2A69">
        <w:t>The Space Management Committee will evaluate and implement the recommendations thru June, 2106.</w:t>
      </w:r>
    </w:p>
    <w:p w:rsidR="00EF2F69" w:rsidRPr="00CF2A69" w:rsidRDefault="002F1633" w:rsidP="00CF2A69">
      <w:pPr>
        <w:numPr>
          <w:ilvl w:val="1"/>
          <w:numId w:val="8"/>
        </w:numPr>
      </w:pPr>
      <w:r w:rsidRPr="00CF2A69">
        <w:t>The Research Space Guidelines will be vetted by Research Council and Space Management Committee thru April, 2015.</w:t>
      </w:r>
    </w:p>
    <w:p w:rsidR="00EF2F69" w:rsidRPr="00CF2A69" w:rsidRDefault="002F1633" w:rsidP="00CF2A69">
      <w:pPr>
        <w:numPr>
          <w:ilvl w:val="1"/>
          <w:numId w:val="8"/>
        </w:numPr>
      </w:pPr>
      <w:r w:rsidRPr="00CF2A69">
        <w:t>The Space Management Committee will recommend the Research Space Guidelines to President Cruzado by June, 2015.</w:t>
      </w:r>
    </w:p>
    <w:p w:rsidR="00CF2A69" w:rsidRDefault="00CF2A69" w:rsidP="00CF2A69"/>
    <w:sectPr w:rsidR="00CF2A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5B" w:rsidRDefault="0021655B" w:rsidP="0021655B">
      <w:pPr>
        <w:spacing w:after="0" w:line="240" w:lineRule="auto"/>
      </w:pPr>
      <w:r>
        <w:separator/>
      </w:r>
    </w:p>
  </w:endnote>
  <w:endnote w:type="continuationSeparator" w:id="0">
    <w:p w:rsidR="0021655B" w:rsidRDefault="0021655B" w:rsidP="0021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55B" w:rsidRPr="0021655B" w:rsidRDefault="0021655B">
    <w:pPr>
      <w:pStyle w:val="Footer"/>
      <w:rPr>
        <w:sz w:val="16"/>
        <w:szCs w:val="16"/>
      </w:rPr>
    </w:pPr>
    <w:r w:rsidRPr="0021655B">
      <w:rPr>
        <w:sz w:val="16"/>
        <w:szCs w:val="16"/>
      </w:rPr>
      <w:fldChar w:fldCharType="begin"/>
    </w:r>
    <w:r w:rsidRPr="0021655B">
      <w:rPr>
        <w:sz w:val="16"/>
        <w:szCs w:val="16"/>
      </w:rPr>
      <w:instrText xml:space="preserve"> FILENAME  \p  \* MERGEFORMAT </w:instrText>
    </w:r>
    <w:r w:rsidRPr="0021655B">
      <w:rPr>
        <w:sz w:val="16"/>
        <w:szCs w:val="16"/>
      </w:rPr>
      <w:fldChar w:fldCharType="separate"/>
    </w:r>
    <w:r w:rsidRPr="0021655B">
      <w:rPr>
        <w:noProof/>
        <w:sz w:val="16"/>
        <w:szCs w:val="16"/>
      </w:rPr>
      <w:t>T:\PEC Summary 021015.docx</w:t>
    </w:r>
    <w:r w:rsidRPr="0021655B">
      <w:rPr>
        <w:sz w:val="16"/>
        <w:szCs w:val="16"/>
      </w:rPr>
      <w:fldChar w:fldCharType="end"/>
    </w:r>
  </w:p>
  <w:p w:rsidR="0021655B" w:rsidRDefault="002165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5B" w:rsidRDefault="0021655B" w:rsidP="0021655B">
      <w:pPr>
        <w:spacing w:after="0" w:line="240" w:lineRule="auto"/>
      </w:pPr>
      <w:r>
        <w:separator/>
      </w:r>
    </w:p>
  </w:footnote>
  <w:footnote w:type="continuationSeparator" w:id="0">
    <w:p w:rsidR="0021655B" w:rsidRDefault="0021655B" w:rsidP="0021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90CBD"/>
    <w:multiLevelType w:val="hybridMultilevel"/>
    <w:tmpl w:val="E2D8262E"/>
    <w:lvl w:ilvl="0" w:tplc="AA04DE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1243EB8">
      <w:start w:val="2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56C1D0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8C46CA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3A96C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F74EF20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673CDF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3C1DC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4BECC52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2DD03AB9"/>
    <w:multiLevelType w:val="hybridMultilevel"/>
    <w:tmpl w:val="F28202F2"/>
    <w:lvl w:ilvl="0" w:tplc="5210A4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8273C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61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80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E5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69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E0D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66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DE0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E261E"/>
    <w:multiLevelType w:val="hybridMultilevel"/>
    <w:tmpl w:val="F3E43D20"/>
    <w:lvl w:ilvl="0" w:tplc="620CF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43EB8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58D6">
      <w:start w:val="2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AB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6C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C4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4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EA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0A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C7748A"/>
    <w:multiLevelType w:val="hybridMultilevel"/>
    <w:tmpl w:val="5412D08E"/>
    <w:lvl w:ilvl="0" w:tplc="55787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AB332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A9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AE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26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20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C2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EA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EA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AE58DE"/>
    <w:multiLevelType w:val="hybridMultilevel"/>
    <w:tmpl w:val="10528C5A"/>
    <w:lvl w:ilvl="0" w:tplc="F2E4AB7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638B38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7AE0EA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5558A4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98E3B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33A3E2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674C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2921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E638AC8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6E1C01F3"/>
    <w:multiLevelType w:val="hybridMultilevel"/>
    <w:tmpl w:val="F5A2D980"/>
    <w:lvl w:ilvl="0" w:tplc="AFA6D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4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E9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6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C8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8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4A4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0B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4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7C4466"/>
    <w:multiLevelType w:val="hybridMultilevel"/>
    <w:tmpl w:val="5ED477B6"/>
    <w:lvl w:ilvl="0" w:tplc="0F801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6A356">
      <w:start w:val="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21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EE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2B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0E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CB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0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49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FC5845"/>
    <w:multiLevelType w:val="hybridMultilevel"/>
    <w:tmpl w:val="149ACDD2"/>
    <w:lvl w:ilvl="0" w:tplc="AA04DE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6527DC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E56C1D04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8C46CA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3A96CC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F74EF20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673CDF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3C1DC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4BECC52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69"/>
    <w:rsid w:val="000744AA"/>
    <w:rsid w:val="0021655B"/>
    <w:rsid w:val="002F1633"/>
    <w:rsid w:val="0033565F"/>
    <w:rsid w:val="00CF2A69"/>
    <w:rsid w:val="00D6777A"/>
    <w:rsid w:val="00E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D7F0-3B2E-49BC-B3D1-3204CB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5B"/>
  </w:style>
  <w:style w:type="paragraph" w:styleId="Footer">
    <w:name w:val="footer"/>
    <w:basedOn w:val="Normal"/>
    <w:link w:val="FooterChar"/>
    <w:uiPriority w:val="99"/>
    <w:unhideWhenUsed/>
    <w:rsid w:val="0021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9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6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80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45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6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45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3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8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6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1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7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7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2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5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1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5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7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2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2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Leist, Terry</dc:creator>
  <cp:keywords/>
  <dc:description/>
  <cp:lastModifiedBy>Lashaway, Robert</cp:lastModifiedBy>
  <cp:revision>3</cp:revision>
  <cp:lastPrinted>2015-02-10T00:34:00Z</cp:lastPrinted>
  <dcterms:created xsi:type="dcterms:W3CDTF">2015-02-10T14:26:00Z</dcterms:created>
  <dcterms:modified xsi:type="dcterms:W3CDTF">2015-02-10T14:27:00Z</dcterms:modified>
</cp:coreProperties>
</file>