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7607C" w14:textId="77777777" w:rsidR="000D62AE" w:rsidRPr="00D84AE6" w:rsidRDefault="000D62AE" w:rsidP="000D62AE">
      <w:pPr>
        <w:spacing w:after="0"/>
        <w:jc w:val="center"/>
        <w:rPr>
          <w:rFonts w:cstheme="minorHAnsi"/>
          <w:b/>
          <w:sz w:val="24"/>
          <w:szCs w:val="24"/>
        </w:rPr>
      </w:pPr>
      <w:bookmarkStart w:id="0" w:name="_Hlk13841697"/>
      <w:r>
        <w:rPr>
          <w:noProof/>
        </w:rPr>
        <w:drawing>
          <wp:inline distT="0" distB="0" distL="0" distR="0" wp14:anchorId="47C0199D" wp14:editId="2FA377F9">
            <wp:extent cx="381000" cy="294968"/>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99238" cy="309088"/>
                    </a:xfrm>
                    <a:prstGeom prst="rect">
                      <a:avLst/>
                    </a:prstGeom>
                  </pic:spPr>
                </pic:pic>
              </a:graphicData>
            </a:graphic>
          </wp:inline>
        </w:drawing>
      </w:r>
      <w:r>
        <w:rPr>
          <w:rFonts w:cstheme="minorHAnsi"/>
          <w:b/>
          <w:sz w:val="24"/>
          <w:szCs w:val="24"/>
        </w:rPr>
        <w:t>BOBCAT</w:t>
      </w:r>
      <w:r w:rsidRPr="00D84AE6">
        <w:rPr>
          <w:rFonts w:cstheme="minorHAnsi"/>
          <w:b/>
          <w:sz w:val="24"/>
          <w:szCs w:val="24"/>
        </w:rPr>
        <w:t xml:space="preserve"> LESSON </w:t>
      </w:r>
      <w:r>
        <w:rPr>
          <w:rFonts w:cstheme="minorHAnsi"/>
          <w:b/>
          <w:sz w:val="24"/>
          <w:szCs w:val="24"/>
        </w:rPr>
        <w:t xml:space="preserve">PLATE </w:t>
      </w:r>
      <w:r w:rsidRPr="00D84AE6">
        <w:rPr>
          <w:rFonts w:cstheme="minorHAnsi"/>
          <w:b/>
          <w:sz w:val="24"/>
          <w:szCs w:val="24"/>
        </w:rPr>
        <w:t>TEMPLATE</w:t>
      </w:r>
    </w:p>
    <w:p w14:paraId="7EDD57B9" w14:textId="77777777" w:rsidR="000D62AE" w:rsidRPr="00D84AE6" w:rsidRDefault="000D62AE" w:rsidP="000D62AE">
      <w:pPr>
        <w:jc w:val="center"/>
        <w:rPr>
          <w:rFonts w:cstheme="minorHAnsi"/>
          <w:b/>
          <w:i/>
          <w:sz w:val="24"/>
          <w:szCs w:val="24"/>
        </w:rPr>
      </w:pPr>
      <w:r>
        <w:rPr>
          <w:rFonts w:cstheme="minorHAnsi"/>
          <w:b/>
          <w:i/>
          <w:sz w:val="24"/>
          <w:szCs w:val="24"/>
        </w:rPr>
        <w:t xml:space="preserve">(Aligned with the Danielson Framework for Teaching and the New </w:t>
      </w:r>
      <w:proofErr w:type="spellStart"/>
      <w:r>
        <w:rPr>
          <w:rFonts w:cstheme="minorHAnsi"/>
          <w:b/>
          <w:i/>
          <w:sz w:val="24"/>
          <w:szCs w:val="24"/>
        </w:rPr>
        <w:t>InTASC</w:t>
      </w:r>
      <w:proofErr w:type="spellEnd"/>
      <w:r>
        <w:rPr>
          <w:rFonts w:cstheme="minorHAnsi"/>
          <w:b/>
          <w:i/>
          <w:sz w:val="24"/>
          <w:szCs w:val="24"/>
        </w:rPr>
        <w:t xml:space="preserve"> Standards)</w:t>
      </w:r>
    </w:p>
    <w:tbl>
      <w:tblPr>
        <w:tblStyle w:val="TableGrid"/>
        <w:tblW w:w="10985" w:type="dxa"/>
        <w:tblInd w:w="-635" w:type="dxa"/>
        <w:tblLayout w:type="fixed"/>
        <w:tblLook w:val="04A0" w:firstRow="1" w:lastRow="0" w:firstColumn="1" w:lastColumn="0" w:noHBand="0" w:noVBand="1"/>
      </w:tblPr>
      <w:tblGrid>
        <w:gridCol w:w="2070"/>
        <w:gridCol w:w="2160"/>
        <w:gridCol w:w="990"/>
        <w:gridCol w:w="2070"/>
        <w:gridCol w:w="3695"/>
      </w:tblGrid>
      <w:tr w:rsidR="000D62AE" w:rsidRPr="00B47119" w14:paraId="646715F5" w14:textId="77777777" w:rsidTr="00C75E50">
        <w:trPr>
          <w:trHeight w:val="494"/>
        </w:trPr>
        <w:tc>
          <w:tcPr>
            <w:tcW w:w="10985" w:type="dxa"/>
            <w:gridSpan w:val="5"/>
            <w:tcBorders>
              <w:bottom w:val="single" w:sz="4" w:space="0" w:color="auto"/>
            </w:tcBorders>
            <w:shd w:val="clear" w:color="auto" w:fill="FFFFFF" w:themeFill="background1"/>
          </w:tcPr>
          <w:p w14:paraId="0C7B5CE1" w14:textId="77777777" w:rsidR="000D62AE" w:rsidRDefault="000D62AE" w:rsidP="00C75E50">
            <w:pPr>
              <w:rPr>
                <w:rFonts w:cstheme="minorHAnsi"/>
                <w:b/>
                <w:sz w:val="16"/>
                <w:szCs w:val="16"/>
              </w:rPr>
            </w:pPr>
            <w:r>
              <w:rPr>
                <w:rFonts w:cstheme="minorHAnsi"/>
                <w:b/>
                <w:sz w:val="16"/>
                <w:szCs w:val="16"/>
              </w:rPr>
              <w:t xml:space="preserve">Name: </w:t>
            </w:r>
          </w:p>
          <w:p w14:paraId="73A6E333" w14:textId="748ECB90" w:rsidR="000D62AE" w:rsidRPr="00135F0C" w:rsidRDefault="000D62AE" w:rsidP="00C75E50">
            <w:pPr>
              <w:rPr>
                <w:rFonts w:cstheme="minorHAnsi"/>
                <w:bCs/>
                <w:sz w:val="16"/>
                <w:szCs w:val="16"/>
              </w:rPr>
            </w:pPr>
          </w:p>
        </w:tc>
      </w:tr>
      <w:tr w:rsidR="000D62AE" w:rsidRPr="00B47119" w14:paraId="23CA63F1" w14:textId="77777777" w:rsidTr="00C75E50">
        <w:trPr>
          <w:trHeight w:val="416"/>
        </w:trPr>
        <w:tc>
          <w:tcPr>
            <w:tcW w:w="5220" w:type="dxa"/>
            <w:gridSpan w:val="3"/>
            <w:tcBorders>
              <w:bottom w:val="single" w:sz="4" w:space="0" w:color="auto"/>
            </w:tcBorders>
            <w:shd w:val="clear" w:color="auto" w:fill="FFFFFF" w:themeFill="background1"/>
          </w:tcPr>
          <w:p w14:paraId="61C250B6" w14:textId="77777777" w:rsidR="000D62AE" w:rsidRPr="00B47119" w:rsidRDefault="000D62AE" w:rsidP="00C75E50">
            <w:pPr>
              <w:rPr>
                <w:rFonts w:cstheme="minorHAnsi"/>
                <w:sz w:val="16"/>
                <w:szCs w:val="16"/>
              </w:rPr>
            </w:pPr>
            <w:r w:rsidRPr="00B47119">
              <w:rPr>
                <w:rFonts w:cstheme="minorHAnsi"/>
                <w:b/>
                <w:sz w:val="16"/>
                <w:szCs w:val="16"/>
              </w:rPr>
              <w:t>Class:</w:t>
            </w:r>
            <w:r w:rsidRPr="00B47119">
              <w:rPr>
                <w:rFonts w:cstheme="minorHAnsi"/>
                <w:sz w:val="16"/>
                <w:szCs w:val="16"/>
              </w:rPr>
              <w:t xml:space="preserve">  </w:t>
            </w:r>
          </w:p>
          <w:p w14:paraId="769F47DB" w14:textId="77777777" w:rsidR="000D62AE" w:rsidRPr="00B47119" w:rsidRDefault="000D62AE" w:rsidP="00C75E50">
            <w:pPr>
              <w:rPr>
                <w:rFonts w:cstheme="minorHAnsi"/>
                <w:sz w:val="16"/>
                <w:szCs w:val="16"/>
              </w:rPr>
            </w:pPr>
            <w:r>
              <w:rPr>
                <w:rFonts w:cstheme="minorHAnsi"/>
                <w:sz w:val="16"/>
                <w:szCs w:val="16"/>
              </w:rPr>
              <w:t xml:space="preserve">Animal Science </w:t>
            </w:r>
          </w:p>
        </w:tc>
        <w:tc>
          <w:tcPr>
            <w:tcW w:w="5765" w:type="dxa"/>
            <w:gridSpan w:val="2"/>
            <w:tcBorders>
              <w:bottom w:val="single" w:sz="4" w:space="0" w:color="auto"/>
            </w:tcBorders>
          </w:tcPr>
          <w:p w14:paraId="5794926B" w14:textId="77777777" w:rsidR="000D62AE" w:rsidRDefault="000D62AE" w:rsidP="00C75E50">
            <w:pPr>
              <w:rPr>
                <w:rFonts w:cstheme="minorHAnsi"/>
                <w:b/>
                <w:sz w:val="16"/>
                <w:szCs w:val="16"/>
              </w:rPr>
            </w:pPr>
            <w:r w:rsidRPr="00B47119">
              <w:rPr>
                <w:rFonts w:cstheme="minorHAnsi"/>
                <w:b/>
                <w:sz w:val="16"/>
                <w:szCs w:val="16"/>
              </w:rPr>
              <w:t xml:space="preserve">Date: </w:t>
            </w:r>
          </w:p>
          <w:p w14:paraId="79C2086E" w14:textId="11252460" w:rsidR="000D62AE" w:rsidRPr="00135F0C" w:rsidRDefault="000D62AE" w:rsidP="00C75E50">
            <w:pPr>
              <w:rPr>
                <w:rFonts w:cstheme="minorHAnsi"/>
                <w:bCs/>
                <w:sz w:val="16"/>
                <w:szCs w:val="16"/>
              </w:rPr>
            </w:pPr>
            <w:r>
              <w:rPr>
                <w:rFonts w:cstheme="minorHAnsi"/>
                <w:bCs/>
                <w:sz w:val="16"/>
                <w:szCs w:val="16"/>
              </w:rPr>
              <w:t>10/1</w:t>
            </w:r>
            <w:r w:rsidR="006C4CA5">
              <w:rPr>
                <w:rFonts w:cstheme="minorHAnsi"/>
                <w:bCs/>
                <w:sz w:val="16"/>
                <w:szCs w:val="16"/>
              </w:rPr>
              <w:t>9</w:t>
            </w:r>
            <w:r>
              <w:rPr>
                <w:rFonts w:cstheme="minorHAnsi"/>
                <w:bCs/>
                <w:sz w:val="16"/>
                <w:szCs w:val="16"/>
              </w:rPr>
              <w:t>/2022</w:t>
            </w:r>
          </w:p>
        </w:tc>
      </w:tr>
      <w:tr w:rsidR="000D62AE" w:rsidRPr="00B47119" w14:paraId="06A2BF2C" w14:textId="77777777" w:rsidTr="00C75E50">
        <w:trPr>
          <w:trHeight w:val="416"/>
        </w:trPr>
        <w:tc>
          <w:tcPr>
            <w:tcW w:w="5220" w:type="dxa"/>
            <w:gridSpan w:val="3"/>
            <w:tcBorders>
              <w:bottom w:val="single" w:sz="4" w:space="0" w:color="auto"/>
            </w:tcBorders>
            <w:shd w:val="clear" w:color="auto" w:fill="auto"/>
          </w:tcPr>
          <w:p w14:paraId="2668D152" w14:textId="77777777" w:rsidR="000D62AE" w:rsidRDefault="000D62AE" w:rsidP="00C75E50">
            <w:pPr>
              <w:ind w:left="720" w:hanging="720"/>
              <w:rPr>
                <w:rFonts w:cstheme="minorHAnsi"/>
                <w:sz w:val="16"/>
                <w:szCs w:val="16"/>
              </w:rPr>
            </w:pPr>
            <w:r>
              <w:rPr>
                <w:rFonts w:cstheme="minorHAnsi"/>
                <w:b/>
                <w:sz w:val="16"/>
                <w:szCs w:val="16"/>
              </w:rPr>
              <w:t>Unit or</w:t>
            </w:r>
            <w:r w:rsidRPr="00B47119">
              <w:rPr>
                <w:rFonts w:cstheme="minorHAnsi"/>
                <w:b/>
                <w:sz w:val="16"/>
                <w:szCs w:val="16"/>
              </w:rPr>
              <w:t xml:space="preserve"> Sequence Topic:</w:t>
            </w:r>
            <w:r w:rsidRPr="00B47119">
              <w:rPr>
                <w:rFonts w:cstheme="minorHAnsi"/>
                <w:sz w:val="16"/>
                <w:szCs w:val="16"/>
              </w:rPr>
              <w:t xml:space="preserve"> </w:t>
            </w:r>
          </w:p>
          <w:p w14:paraId="1E32F62E" w14:textId="77777777" w:rsidR="000D62AE" w:rsidRPr="00B47119" w:rsidRDefault="000D62AE" w:rsidP="00C75E50">
            <w:pPr>
              <w:ind w:left="720" w:hanging="720"/>
              <w:rPr>
                <w:rFonts w:cstheme="minorHAnsi"/>
                <w:sz w:val="16"/>
                <w:szCs w:val="16"/>
              </w:rPr>
            </w:pPr>
            <w:r>
              <w:rPr>
                <w:rFonts w:cstheme="minorHAnsi"/>
                <w:sz w:val="16"/>
                <w:szCs w:val="16"/>
              </w:rPr>
              <w:t xml:space="preserve">Sheep and Goat Industry </w:t>
            </w:r>
          </w:p>
        </w:tc>
        <w:tc>
          <w:tcPr>
            <w:tcW w:w="5765" w:type="dxa"/>
            <w:gridSpan w:val="2"/>
            <w:tcBorders>
              <w:bottom w:val="single" w:sz="4" w:space="0" w:color="auto"/>
            </w:tcBorders>
            <w:shd w:val="clear" w:color="auto" w:fill="auto"/>
          </w:tcPr>
          <w:p w14:paraId="241B0FD0" w14:textId="77777777" w:rsidR="000D62AE" w:rsidRPr="00B47119" w:rsidRDefault="000D62AE" w:rsidP="00C75E50">
            <w:pPr>
              <w:ind w:left="720" w:hanging="720"/>
              <w:rPr>
                <w:rFonts w:cstheme="minorHAnsi"/>
                <w:b/>
                <w:sz w:val="16"/>
                <w:szCs w:val="16"/>
              </w:rPr>
            </w:pPr>
            <w:r w:rsidRPr="00B47119">
              <w:rPr>
                <w:rFonts w:cstheme="minorHAnsi"/>
                <w:b/>
                <w:sz w:val="16"/>
                <w:szCs w:val="16"/>
              </w:rPr>
              <w:t xml:space="preserve">Lesson Title: </w:t>
            </w:r>
          </w:p>
          <w:p w14:paraId="3D3A74E1" w14:textId="261D3C4B" w:rsidR="000D62AE" w:rsidRPr="00B47119" w:rsidRDefault="000D62AE" w:rsidP="00C75E50">
            <w:pPr>
              <w:ind w:left="720" w:hanging="720"/>
              <w:rPr>
                <w:rFonts w:cstheme="minorHAnsi"/>
                <w:sz w:val="16"/>
                <w:szCs w:val="16"/>
              </w:rPr>
            </w:pPr>
            <w:r>
              <w:rPr>
                <w:rFonts w:cstheme="minorHAnsi"/>
                <w:sz w:val="16"/>
                <w:szCs w:val="16"/>
              </w:rPr>
              <w:t xml:space="preserve">Sheep and Goat </w:t>
            </w:r>
            <w:r w:rsidR="004B3E48">
              <w:rPr>
                <w:rFonts w:cstheme="minorHAnsi"/>
                <w:sz w:val="16"/>
                <w:szCs w:val="16"/>
              </w:rPr>
              <w:t xml:space="preserve">Diseases </w:t>
            </w:r>
          </w:p>
        </w:tc>
      </w:tr>
      <w:tr w:rsidR="000D62AE" w:rsidRPr="00B47119" w14:paraId="545A8172" w14:textId="77777777" w:rsidTr="00C75E50">
        <w:trPr>
          <w:trHeight w:val="620"/>
        </w:trPr>
        <w:tc>
          <w:tcPr>
            <w:tcW w:w="10985" w:type="dxa"/>
            <w:gridSpan w:val="5"/>
            <w:shd w:val="clear" w:color="auto" w:fill="D9D9D9" w:themeFill="background1" w:themeFillShade="D9"/>
          </w:tcPr>
          <w:p w14:paraId="2C8CAFE3" w14:textId="77777777" w:rsidR="000D62AE" w:rsidRPr="00B47119" w:rsidRDefault="000D62AE" w:rsidP="00C75E50">
            <w:pPr>
              <w:ind w:right="-105"/>
              <w:jc w:val="center"/>
              <w:rPr>
                <w:rFonts w:cstheme="minorHAnsi"/>
                <w:b/>
                <w:sz w:val="16"/>
                <w:szCs w:val="16"/>
              </w:rPr>
            </w:pPr>
            <w:bookmarkStart w:id="1" w:name="_Hlk11159242"/>
            <w:r>
              <w:rPr>
                <w:rFonts w:cstheme="minorHAnsi"/>
                <w:b/>
                <w:sz w:val="16"/>
                <w:szCs w:val="16"/>
              </w:rPr>
              <w:t>RELATIONSHIP TO SEQUENCE</w:t>
            </w:r>
          </w:p>
          <w:p w14:paraId="2C445415" w14:textId="77777777" w:rsidR="000D62AE" w:rsidRPr="00FD198E" w:rsidRDefault="000D62AE" w:rsidP="00C75E50">
            <w:pPr>
              <w:pStyle w:val="BodyText"/>
              <w:pBdr>
                <w:right w:val="single" w:sz="4" w:space="4" w:color="auto"/>
              </w:pBdr>
              <w:tabs>
                <w:tab w:val="left" w:pos="810"/>
                <w:tab w:val="left" w:pos="1080"/>
                <w:tab w:val="left" w:pos="1440"/>
              </w:tabs>
              <w:ind w:left="0" w:right="-105"/>
              <w:jc w:val="center"/>
              <w:rPr>
                <w:rFonts w:asciiTheme="minorHAnsi" w:hAnsiTheme="minorHAnsi" w:cstheme="minorHAnsi"/>
                <w:i/>
                <w:color w:val="7030A0"/>
                <w:sz w:val="16"/>
                <w:szCs w:val="16"/>
              </w:rPr>
            </w:pPr>
            <w:r w:rsidRPr="00FD198E">
              <w:rPr>
                <w:rFonts w:asciiTheme="minorHAnsi" w:hAnsiTheme="minorHAnsi" w:cstheme="minorHAnsi"/>
                <w:i/>
                <w:sz w:val="16"/>
                <w:szCs w:val="16"/>
              </w:rPr>
              <w:t>(</w:t>
            </w:r>
            <w:proofErr w:type="spellStart"/>
            <w:r w:rsidRPr="00FD198E">
              <w:rPr>
                <w:rFonts w:asciiTheme="minorHAnsi" w:hAnsiTheme="minorHAnsi" w:cstheme="minorHAnsi"/>
                <w:i/>
                <w:sz w:val="16"/>
                <w:szCs w:val="16"/>
              </w:rPr>
              <w:t>InTASC</w:t>
            </w:r>
            <w:proofErr w:type="spellEnd"/>
            <w:r w:rsidRPr="00FD198E">
              <w:rPr>
                <w:rFonts w:asciiTheme="minorHAnsi" w:hAnsiTheme="minorHAnsi" w:cstheme="minorHAnsi"/>
                <w:i/>
                <w:sz w:val="16"/>
                <w:szCs w:val="16"/>
              </w:rPr>
              <w:t xml:space="preserve"> #5: Application of Content; Danielson 1e: Designing Coherent Instruction: Lesson and unit structure)</w:t>
            </w:r>
          </w:p>
        </w:tc>
      </w:tr>
      <w:tr w:rsidR="000D62AE" w:rsidRPr="00B47119" w14:paraId="55831778" w14:textId="77777777" w:rsidTr="000727BC">
        <w:trPr>
          <w:trHeight w:val="1295"/>
        </w:trPr>
        <w:tc>
          <w:tcPr>
            <w:tcW w:w="10985" w:type="dxa"/>
            <w:gridSpan w:val="5"/>
          </w:tcPr>
          <w:p w14:paraId="2F24C7C2" w14:textId="77777777" w:rsidR="000D62AE" w:rsidRDefault="000D62AE" w:rsidP="00C75E50">
            <w:pPr>
              <w:pBdr>
                <w:right w:val="single" w:sz="4" w:space="4" w:color="auto"/>
              </w:pBdr>
              <w:snapToGrid w:val="0"/>
              <w:ind w:right="-105"/>
              <w:rPr>
                <w:rFonts w:cstheme="minorHAnsi"/>
                <w:b/>
                <w:sz w:val="16"/>
                <w:szCs w:val="16"/>
              </w:rPr>
            </w:pPr>
            <w:r>
              <w:rPr>
                <w:rFonts w:cstheme="minorHAnsi"/>
                <w:b/>
                <w:sz w:val="16"/>
                <w:szCs w:val="16"/>
              </w:rPr>
              <w:t>Sequence relationship:</w:t>
            </w:r>
          </w:p>
          <w:p w14:paraId="3110330C" w14:textId="72D8F950" w:rsidR="000D62AE" w:rsidRPr="00BC03D2" w:rsidRDefault="009F20F2" w:rsidP="00C75E50">
            <w:pPr>
              <w:pBdr>
                <w:right w:val="single" w:sz="4" w:space="4" w:color="auto"/>
              </w:pBdr>
              <w:snapToGrid w:val="0"/>
              <w:ind w:right="-105"/>
              <w:rPr>
                <w:rFonts w:cstheme="minorHAnsi"/>
                <w:bCs/>
                <w:sz w:val="16"/>
                <w:szCs w:val="16"/>
              </w:rPr>
            </w:pPr>
            <w:r>
              <w:rPr>
                <w:rFonts w:cstheme="minorHAnsi"/>
                <w:bCs/>
                <w:sz w:val="16"/>
                <w:szCs w:val="16"/>
              </w:rPr>
              <w:t>We have now learned 4-5 sheep and goat breeds in each category (</w:t>
            </w:r>
            <w:proofErr w:type="spellStart"/>
            <w:proofErr w:type="gramStart"/>
            <w:r>
              <w:rPr>
                <w:rFonts w:cstheme="minorHAnsi"/>
                <w:bCs/>
                <w:sz w:val="16"/>
                <w:szCs w:val="16"/>
              </w:rPr>
              <w:t>meat,wool</w:t>
            </w:r>
            <w:proofErr w:type="spellEnd"/>
            <w:proofErr w:type="gramEnd"/>
            <w:r>
              <w:rPr>
                <w:rFonts w:cstheme="minorHAnsi"/>
                <w:bCs/>
                <w:sz w:val="16"/>
                <w:szCs w:val="16"/>
              </w:rPr>
              <w:t>/</w:t>
            </w:r>
            <w:proofErr w:type="spellStart"/>
            <w:r>
              <w:rPr>
                <w:rFonts w:cstheme="minorHAnsi"/>
                <w:bCs/>
                <w:sz w:val="16"/>
                <w:szCs w:val="16"/>
              </w:rPr>
              <w:t>fiber,dairy</w:t>
            </w:r>
            <w:proofErr w:type="spellEnd"/>
            <w:r>
              <w:rPr>
                <w:rFonts w:cstheme="minorHAnsi"/>
                <w:bCs/>
                <w:sz w:val="16"/>
                <w:szCs w:val="16"/>
              </w:rPr>
              <w:t xml:space="preserve">). We have also learned about intensive and extensive management styles of the sheep and goat industry. We also discussed lambing/kidding, docking and castrating, predator control, feeding, ageing sheep and goats and wool production. Students are now ready to move on and learn about diseases that affect sheep and goats. </w:t>
            </w:r>
          </w:p>
        </w:tc>
      </w:tr>
      <w:tr w:rsidR="000D62AE" w:rsidRPr="00B47119" w14:paraId="65A31ACB" w14:textId="77777777" w:rsidTr="00C75E50">
        <w:trPr>
          <w:trHeight w:val="503"/>
        </w:trPr>
        <w:tc>
          <w:tcPr>
            <w:tcW w:w="10985" w:type="dxa"/>
            <w:gridSpan w:val="5"/>
            <w:tcBorders>
              <w:top w:val="single" w:sz="4" w:space="0" w:color="auto"/>
            </w:tcBorders>
            <w:shd w:val="clear" w:color="auto" w:fill="D9D9D9" w:themeFill="background1" w:themeFillShade="D9"/>
          </w:tcPr>
          <w:p w14:paraId="212834B5" w14:textId="77777777" w:rsidR="000D62AE" w:rsidRPr="00B47119" w:rsidRDefault="000D62AE" w:rsidP="00C75E50">
            <w:pPr>
              <w:ind w:left="-738"/>
              <w:jc w:val="center"/>
              <w:rPr>
                <w:rFonts w:cstheme="minorHAnsi"/>
                <w:b/>
                <w:sz w:val="16"/>
                <w:szCs w:val="16"/>
              </w:rPr>
            </w:pPr>
            <w:bookmarkStart w:id="2" w:name="_Hlk11159373"/>
            <w:bookmarkStart w:id="3" w:name="_Hlk14168991"/>
            <w:bookmarkEnd w:id="1"/>
            <w:r w:rsidRPr="00B47119">
              <w:rPr>
                <w:rFonts w:cstheme="minorHAnsi"/>
                <w:b/>
                <w:sz w:val="16"/>
                <w:szCs w:val="16"/>
              </w:rPr>
              <w:t>CONTENT</w:t>
            </w:r>
            <w:r>
              <w:rPr>
                <w:rFonts w:cstheme="minorHAnsi"/>
                <w:b/>
                <w:sz w:val="16"/>
                <w:szCs w:val="16"/>
              </w:rPr>
              <w:t xml:space="preserve"> </w:t>
            </w:r>
          </w:p>
          <w:p w14:paraId="1E7ABCA0" w14:textId="77777777" w:rsidR="000D62AE" w:rsidRPr="00B47119" w:rsidRDefault="000D62AE" w:rsidP="00C75E50">
            <w:pPr>
              <w:jc w:val="center"/>
              <w:rPr>
                <w:rFonts w:cstheme="minorHAnsi"/>
                <w:b/>
                <w:sz w:val="16"/>
                <w:szCs w:val="16"/>
              </w:rPr>
            </w:pPr>
            <w:r w:rsidRPr="00B47119">
              <w:rPr>
                <w:rFonts w:cstheme="minorHAnsi"/>
                <w:i/>
                <w:sz w:val="16"/>
                <w:szCs w:val="16"/>
              </w:rPr>
              <w:t>(</w:t>
            </w:r>
            <w:proofErr w:type="spellStart"/>
            <w:r>
              <w:rPr>
                <w:rFonts w:cstheme="minorHAnsi"/>
                <w:i/>
                <w:sz w:val="16"/>
                <w:szCs w:val="16"/>
              </w:rPr>
              <w:t>InTASC</w:t>
            </w:r>
            <w:proofErr w:type="spellEnd"/>
            <w:r>
              <w:rPr>
                <w:rFonts w:cstheme="minorHAnsi"/>
                <w:i/>
                <w:sz w:val="16"/>
                <w:szCs w:val="16"/>
              </w:rPr>
              <w:t xml:space="preserve"> #4: Content Knowledge; </w:t>
            </w:r>
            <w:r w:rsidRPr="00B47119">
              <w:rPr>
                <w:rFonts w:cstheme="minorHAnsi"/>
                <w:i/>
                <w:sz w:val="16"/>
                <w:szCs w:val="16"/>
              </w:rPr>
              <w:t>Danielson 1a: Demonstrating Knowledge of Content and Pedagogy)</w:t>
            </w:r>
          </w:p>
        </w:tc>
      </w:tr>
      <w:bookmarkEnd w:id="2"/>
      <w:tr w:rsidR="000D62AE" w:rsidRPr="00B47119" w14:paraId="1563BBE4" w14:textId="77777777" w:rsidTr="00C75E50">
        <w:trPr>
          <w:trHeight w:val="1493"/>
        </w:trPr>
        <w:tc>
          <w:tcPr>
            <w:tcW w:w="10985" w:type="dxa"/>
            <w:gridSpan w:val="5"/>
            <w:tcBorders>
              <w:top w:val="single" w:sz="4" w:space="0" w:color="auto"/>
            </w:tcBorders>
            <w:shd w:val="clear" w:color="auto" w:fill="auto"/>
          </w:tcPr>
          <w:p w14:paraId="3D47C154" w14:textId="77777777" w:rsidR="000D62AE" w:rsidRPr="000D7514" w:rsidRDefault="000D62AE" w:rsidP="00C75E50">
            <w:pPr>
              <w:jc w:val="both"/>
              <w:rPr>
                <w:rFonts w:cstheme="majorHAnsi"/>
                <w:color w:val="000000" w:themeColor="text1"/>
                <w:sz w:val="16"/>
                <w:szCs w:val="16"/>
              </w:rPr>
            </w:pPr>
            <w:r w:rsidRPr="000D7514">
              <w:rPr>
                <w:rFonts w:cstheme="minorHAnsi"/>
                <w:b/>
                <w:color w:val="000000" w:themeColor="text1"/>
                <w:sz w:val="16"/>
                <w:szCs w:val="16"/>
              </w:rPr>
              <w:t>Standards addressed:</w:t>
            </w:r>
          </w:p>
          <w:p w14:paraId="178D6DDF" w14:textId="7BF0592E" w:rsidR="00964D86" w:rsidRPr="00964D86" w:rsidRDefault="00964D86" w:rsidP="00964D86">
            <w:pPr>
              <w:pStyle w:val="NormalWeb"/>
              <w:rPr>
                <w:rFonts w:asciiTheme="minorHAnsi" w:hAnsiTheme="minorHAnsi"/>
                <w:sz w:val="16"/>
                <w:szCs w:val="16"/>
              </w:rPr>
            </w:pPr>
            <w:r w:rsidRPr="00964D86">
              <w:rPr>
                <w:rFonts w:asciiTheme="minorHAnsi" w:hAnsiTheme="minorHAnsi"/>
                <w:sz w:val="16"/>
                <w:szCs w:val="16"/>
              </w:rPr>
              <w:t>AS.02.01.</w:t>
            </w:r>
            <w:proofErr w:type="gramStart"/>
            <w:r w:rsidRPr="00964D86">
              <w:rPr>
                <w:rFonts w:asciiTheme="minorHAnsi" w:hAnsiTheme="minorHAnsi"/>
                <w:sz w:val="16"/>
                <w:szCs w:val="16"/>
              </w:rPr>
              <w:t>01.a.</w:t>
            </w:r>
            <w:proofErr w:type="gramEnd"/>
            <w:r w:rsidRPr="00964D86">
              <w:rPr>
                <w:rFonts w:asciiTheme="minorHAnsi" w:hAnsiTheme="minorHAnsi"/>
                <w:sz w:val="16"/>
                <w:szCs w:val="16"/>
              </w:rPr>
              <w:t xml:space="preserve"> Explain the implications of animal welfare and animal rights for animal systems. </w:t>
            </w:r>
          </w:p>
          <w:p w14:paraId="4C59356F" w14:textId="1C9D0330" w:rsidR="000D62AE" w:rsidRPr="00964D86" w:rsidRDefault="00964D86" w:rsidP="00964D86">
            <w:pPr>
              <w:pStyle w:val="NormalWeb"/>
              <w:rPr>
                <w:rFonts w:asciiTheme="minorHAnsi" w:hAnsiTheme="minorHAnsi"/>
                <w:sz w:val="16"/>
                <w:szCs w:val="16"/>
              </w:rPr>
            </w:pPr>
            <w:r w:rsidRPr="00964D86">
              <w:rPr>
                <w:rFonts w:asciiTheme="minorHAnsi" w:hAnsiTheme="minorHAnsi"/>
                <w:sz w:val="16"/>
                <w:szCs w:val="16"/>
              </w:rPr>
              <w:t>AS.02.01.</w:t>
            </w:r>
            <w:proofErr w:type="gramStart"/>
            <w:r w:rsidRPr="00964D86">
              <w:rPr>
                <w:rFonts w:asciiTheme="minorHAnsi" w:hAnsiTheme="minorHAnsi"/>
                <w:sz w:val="16"/>
                <w:szCs w:val="16"/>
              </w:rPr>
              <w:t>03.a.</w:t>
            </w:r>
            <w:proofErr w:type="gramEnd"/>
            <w:r w:rsidRPr="00964D86">
              <w:rPr>
                <w:rFonts w:asciiTheme="minorHAnsi" w:hAnsiTheme="minorHAnsi"/>
                <w:sz w:val="16"/>
                <w:szCs w:val="16"/>
              </w:rPr>
              <w:t xml:space="preserve"> Distinguish between animal husbandry practices that promote animal welfare and those that do not </w:t>
            </w:r>
          </w:p>
        </w:tc>
      </w:tr>
      <w:bookmarkEnd w:id="3"/>
      <w:tr w:rsidR="000D62AE" w:rsidRPr="00B47119" w14:paraId="716F56B6" w14:textId="77777777" w:rsidTr="00C75E50">
        <w:trPr>
          <w:trHeight w:val="782"/>
        </w:trPr>
        <w:tc>
          <w:tcPr>
            <w:tcW w:w="10985" w:type="dxa"/>
            <w:gridSpan w:val="5"/>
            <w:shd w:val="clear" w:color="auto" w:fill="D9D9D9" w:themeFill="background1" w:themeFillShade="D9"/>
          </w:tcPr>
          <w:p w14:paraId="2E2BE821" w14:textId="77777777" w:rsidR="000D62AE" w:rsidRPr="00B47119" w:rsidRDefault="000D62AE" w:rsidP="00C75E50">
            <w:pPr>
              <w:jc w:val="center"/>
              <w:rPr>
                <w:rFonts w:cstheme="minorHAnsi"/>
                <w:b/>
                <w:sz w:val="16"/>
                <w:szCs w:val="16"/>
              </w:rPr>
            </w:pPr>
          </w:p>
          <w:p w14:paraId="65750CB5" w14:textId="77777777" w:rsidR="000D62AE" w:rsidRPr="00B47119" w:rsidRDefault="000D62AE" w:rsidP="00C75E50">
            <w:pPr>
              <w:ind w:left="-720"/>
              <w:jc w:val="center"/>
              <w:rPr>
                <w:rFonts w:cstheme="minorHAnsi"/>
                <w:b/>
                <w:sz w:val="16"/>
                <w:szCs w:val="16"/>
              </w:rPr>
            </w:pPr>
            <w:r w:rsidRPr="00B47119">
              <w:rPr>
                <w:rFonts w:cstheme="minorHAnsi"/>
                <w:b/>
                <w:sz w:val="16"/>
                <w:szCs w:val="16"/>
              </w:rPr>
              <w:t>INSTRUCTIONAL OUTCOMES</w:t>
            </w:r>
          </w:p>
          <w:p w14:paraId="567569F9" w14:textId="77777777" w:rsidR="000D62AE" w:rsidRPr="00123493" w:rsidRDefault="000D62AE" w:rsidP="00C75E50">
            <w:pPr>
              <w:ind w:left="90"/>
              <w:jc w:val="center"/>
              <w:rPr>
                <w:rFonts w:cstheme="minorHAnsi"/>
                <w:sz w:val="16"/>
                <w:szCs w:val="16"/>
              </w:rPr>
            </w:pPr>
            <w:r w:rsidRPr="00B47119">
              <w:rPr>
                <w:rFonts w:cstheme="minorHAnsi"/>
                <w:i/>
                <w:sz w:val="16"/>
                <w:szCs w:val="16"/>
              </w:rPr>
              <w:t>(</w:t>
            </w:r>
            <w:proofErr w:type="spellStart"/>
            <w:r>
              <w:rPr>
                <w:rFonts w:cstheme="minorHAnsi"/>
                <w:i/>
                <w:sz w:val="16"/>
                <w:szCs w:val="16"/>
              </w:rPr>
              <w:t>InTASC</w:t>
            </w:r>
            <w:proofErr w:type="spellEnd"/>
            <w:r>
              <w:rPr>
                <w:rFonts w:cstheme="minorHAnsi"/>
                <w:i/>
                <w:sz w:val="16"/>
                <w:szCs w:val="16"/>
              </w:rPr>
              <w:t xml:space="preserve"> #7: Planning for Instruction; </w:t>
            </w:r>
            <w:r w:rsidRPr="00B47119">
              <w:rPr>
                <w:rFonts w:cstheme="minorHAnsi"/>
                <w:i/>
                <w:sz w:val="16"/>
                <w:szCs w:val="16"/>
              </w:rPr>
              <w:t>Framework Domain 1</w:t>
            </w:r>
            <w:r>
              <w:rPr>
                <w:rFonts w:cstheme="minorHAnsi"/>
                <w:i/>
                <w:sz w:val="16"/>
                <w:szCs w:val="16"/>
              </w:rPr>
              <w:t>c</w:t>
            </w:r>
            <w:r w:rsidRPr="00B47119">
              <w:rPr>
                <w:rFonts w:cstheme="minorHAnsi"/>
                <w:i/>
                <w:sz w:val="16"/>
                <w:szCs w:val="16"/>
              </w:rPr>
              <w:t>: Setting Instructional Outcomes)</w:t>
            </w:r>
          </w:p>
        </w:tc>
      </w:tr>
      <w:tr w:rsidR="000D62AE" w:rsidRPr="00B47119" w14:paraId="54245E4E" w14:textId="77777777" w:rsidTr="00C75E50">
        <w:trPr>
          <w:trHeight w:val="1025"/>
        </w:trPr>
        <w:tc>
          <w:tcPr>
            <w:tcW w:w="10985" w:type="dxa"/>
            <w:gridSpan w:val="5"/>
          </w:tcPr>
          <w:p w14:paraId="575E7B7A" w14:textId="77777777" w:rsidR="000D62AE" w:rsidRDefault="000D62AE" w:rsidP="00C75E50">
            <w:pPr>
              <w:pStyle w:val="Heading1"/>
              <w:outlineLvl w:val="0"/>
            </w:pPr>
            <w:bookmarkStart w:id="4" w:name="_Hlk9494396"/>
            <w:r w:rsidRPr="007D62EA">
              <w:t>Students will learn</w:t>
            </w:r>
            <w:r>
              <w:t>….</w:t>
            </w:r>
          </w:p>
          <w:p w14:paraId="1DCBD6E5" w14:textId="3E86DA37" w:rsidR="00AB34B7" w:rsidRDefault="00AB34B7" w:rsidP="00C75E50">
            <w:pPr>
              <w:pStyle w:val="ListParagraph"/>
              <w:numPr>
                <w:ilvl w:val="0"/>
                <w:numId w:val="1"/>
              </w:numPr>
              <w:spacing w:after="0" w:line="240" w:lineRule="auto"/>
              <w:rPr>
                <w:sz w:val="16"/>
                <w:szCs w:val="16"/>
              </w:rPr>
            </w:pPr>
            <w:r>
              <w:rPr>
                <w:sz w:val="16"/>
                <w:szCs w:val="16"/>
              </w:rPr>
              <w:t xml:space="preserve">Internal and external parasites that affect sheep and goats </w:t>
            </w:r>
          </w:p>
          <w:p w14:paraId="40F7D4B1" w14:textId="77777777" w:rsidR="00AB34B7" w:rsidRDefault="00AB34B7" w:rsidP="00C75E50">
            <w:pPr>
              <w:pStyle w:val="ListParagraph"/>
              <w:numPr>
                <w:ilvl w:val="0"/>
                <w:numId w:val="1"/>
              </w:numPr>
              <w:spacing w:after="0" w:line="240" w:lineRule="auto"/>
              <w:rPr>
                <w:sz w:val="16"/>
                <w:szCs w:val="16"/>
              </w:rPr>
            </w:pPr>
            <w:r>
              <w:rPr>
                <w:sz w:val="16"/>
                <w:szCs w:val="16"/>
              </w:rPr>
              <w:t xml:space="preserve">Life cycle of internal and external parasites </w:t>
            </w:r>
          </w:p>
          <w:p w14:paraId="3315532B" w14:textId="21A7D928" w:rsidR="000D62AE" w:rsidRPr="002E2D3B" w:rsidRDefault="00AB34B7" w:rsidP="00C75E50">
            <w:pPr>
              <w:pStyle w:val="ListParagraph"/>
              <w:numPr>
                <w:ilvl w:val="0"/>
                <w:numId w:val="1"/>
              </w:numPr>
              <w:spacing w:after="0" w:line="240" w:lineRule="auto"/>
              <w:rPr>
                <w:sz w:val="16"/>
                <w:szCs w:val="16"/>
              </w:rPr>
            </w:pPr>
            <w:r>
              <w:rPr>
                <w:sz w:val="16"/>
                <w:szCs w:val="16"/>
              </w:rPr>
              <w:t xml:space="preserve">Diseases that affect sheep and goats </w:t>
            </w:r>
            <w:r w:rsidR="000D62AE">
              <w:rPr>
                <w:sz w:val="16"/>
                <w:szCs w:val="16"/>
              </w:rPr>
              <w:t xml:space="preserve"> </w:t>
            </w:r>
          </w:p>
        </w:tc>
      </w:tr>
      <w:tr w:rsidR="000D62AE" w:rsidRPr="00B47119" w14:paraId="230044F0" w14:textId="77777777" w:rsidTr="00C75E50">
        <w:trPr>
          <w:trHeight w:val="260"/>
        </w:trPr>
        <w:tc>
          <w:tcPr>
            <w:tcW w:w="10985" w:type="dxa"/>
            <w:gridSpan w:val="5"/>
            <w:shd w:val="clear" w:color="auto" w:fill="F2F2F2" w:themeFill="background1" w:themeFillShade="F2"/>
          </w:tcPr>
          <w:p w14:paraId="1242AD55" w14:textId="77777777" w:rsidR="000D62AE" w:rsidRPr="00B47119" w:rsidRDefault="000D62AE" w:rsidP="00C75E50">
            <w:pPr>
              <w:ind w:left="90"/>
              <w:rPr>
                <w:rFonts w:cstheme="minorHAnsi"/>
                <w:sz w:val="16"/>
                <w:szCs w:val="16"/>
              </w:rPr>
            </w:pPr>
            <w:r w:rsidRPr="00B47119">
              <w:rPr>
                <w:rFonts w:cstheme="minorHAnsi"/>
                <w:b/>
                <w:sz w:val="16"/>
                <w:szCs w:val="16"/>
              </w:rPr>
              <w:t>…so…</w:t>
            </w:r>
          </w:p>
        </w:tc>
      </w:tr>
      <w:tr w:rsidR="000D62AE" w:rsidRPr="00B47119" w14:paraId="14F2D906" w14:textId="77777777" w:rsidTr="00C46B4D">
        <w:trPr>
          <w:trHeight w:val="2411"/>
        </w:trPr>
        <w:tc>
          <w:tcPr>
            <w:tcW w:w="10985" w:type="dxa"/>
            <w:gridSpan w:val="5"/>
          </w:tcPr>
          <w:p w14:paraId="5C61615C" w14:textId="77777777" w:rsidR="000D62AE" w:rsidRPr="00DD6B36" w:rsidRDefault="000D62AE" w:rsidP="00C75E50">
            <w:pPr>
              <w:rPr>
                <w:rFonts w:cstheme="minorHAnsi"/>
                <w:b/>
                <w:bCs/>
                <w:sz w:val="16"/>
                <w:szCs w:val="16"/>
              </w:rPr>
            </w:pPr>
            <w:r w:rsidRPr="007D62EA">
              <w:rPr>
                <w:rFonts w:cstheme="minorHAnsi"/>
                <w:b/>
                <w:bCs/>
                <w:sz w:val="16"/>
                <w:szCs w:val="16"/>
              </w:rPr>
              <w:t>…they will be able to</w:t>
            </w:r>
            <w:proofErr w:type="gramStart"/>
            <w:r w:rsidRPr="007D62EA">
              <w:rPr>
                <w:rFonts w:cstheme="minorHAnsi"/>
                <w:b/>
                <w:bCs/>
                <w:sz w:val="16"/>
                <w:szCs w:val="16"/>
              </w:rPr>
              <w:t>…[</w:t>
            </w:r>
            <w:proofErr w:type="gramEnd"/>
            <w:r w:rsidRPr="007D62EA">
              <w:rPr>
                <w:rFonts w:cstheme="minorHAnsi"/>
                <w:b/>
                <w:bCs/>
                <w:sz w:val="16"/>
                <w:szCs w:val="16"/>
              </w:rPr>
              <w:t>Bloom’s verb]</w:t>
            </w:r>
          </w:p>
          <w:p w14:paraId="1EE0ECC7" w14:textId="15A09E65" w:rsidR="000D62AE" w:rsidRPr="00DD6B36" w:rsidRDefault="000D62AE" w:rsidP="00C75E50">
            <w:pPr>
              <w:pStyle w:val="NormalWeb"/>
              <w:numPr>
                <w:ilvl w:val="0"/>
                <w:numId w:val="2"/>
              </w:numPr>
              <w:spacing w:before="0" w:beforeAutospacing="0" w:after="0" w:afterAutospacing="0"/>
              <w:rPr>
                <w:color w:val="000000"/>
                <w:sz w:val="16"/>
                <w:szCs w:val="16"/>
              </w:rPr>
            </w:pPr>
            <w:r w:rsidRPr="000213F5">
              <w:rPr>
                <w:rFonts w:ascii="Calibri" w:hAnsi="Calibri" w:cs="Calibri"/>
                <w:color w:val="000000"/>
                <w:sz w:val="16"/>
                <w:szCs w:val="16"/>
              </w:rPr>
              <w:t xml:space="preserve">Students will be able to identify </w:t>
            </w:r>
            <w:r w:rsidR="00811868">
              <w:rPr>
                <w:rFonts w:ascii="Calibri" w:hAnsi="Calibri" w:cs="Calibri"/>
                <w:color w:val="000000"/>
                <w:sz w:val="16"/>
                <w:szCs w:val="16"/>
              </w:rPr>
              <w:t xml:space="preserve">symptoms of the diseases we discussed </w:t>
            </w:r>
          </w:p>
          <w:p w14:paraId="35E8466A" w14:textId="43A134B4" w:rsidR="000D62AE" w:rsidRPr="00DD6B36" w:rsidRDefault="000D62AE" w:rsidP="00C75E50">
            <w:pPr>
              <w:pStyle w:val="NormalWeb"/>
              <w:numPr>
                <w:ilvl w:val="0"/>
                <w:numId w:val="2"/>
              </w:numPr>
              <w:spacing w:before="0" w:beforeAutospacing="0" w:after="0" w:afterAutospacing="0"/>
              <w:rPr>
                <w:color w:val="000000"/>
                <w:sz w:val="16"/>
                <w:szCs w:val="16"/>
              </w:rPr>
            </w:pPr>
            <w:r w:rsidRPr="000213F5">
              <w:rPr>
                <w:rFonts w:ascii="Calibri" w:hAnsi="Calibri" w:cs="Calibri"/>
                <w:color w:val="000000"/>
                <w:sz w:val="16"/>
                <w:szCs w:val="16"/>
              </w:rPr>
              <w:t>Students will</w:t>
            </w:r>
            <w:r>
              <w:rPr>
                <w:rFonts w:ascii="Calibri" w:hAnsi="Calibri" w:cs="Calibri"/>
                <w:color w:val="000000"/>
                <w:sz w:val="16"/>
                <w:szCs w:val="16"/>
              </w:rPr>
              <w:t xml:space="preserve"> be able to summarize each </w:t>
            </w:r>
            <w:r w:rsidR="00811868">
              <w:rPr>
                <w:rFonts w:ascii="Calibri" w:hAnsi="Calibri" w:cs="Calibri"/>
                <w:color w:val="000000"/>
                <w:sz w:val="16"/>
                <w:szCs w:val="16"/>
              </w:rPr>
              <w:t xml:space="preserve">disease </w:t>
            </w:r>
          </w:p>
          <w:p w14:paraId="2AE22C39" w14:textId="5F953C8B" w:rsidR="000D62AE" w:rsidRDefault="000D62AE" w:rsidP="00C75E50">
            <w:pPr>
              <w:pStyle w:val="NormalWeb"/>
              <w:numPr>
                <w:ilvl w:val="0"/>
                <w:numId w:val="2"/>
              </w:numPr>
              <w:spacing w:before="0" w:beforeAutospacing="0" w:after="0" w:afterAutospacing="0"/>
              <w:rPr>
                <w:color w:val="000000"/>
                <w:sz w:val="16"/>
                <w:szCs w:val="16"/>
              </w:rPr>
            </w:pPr>
            <w:r w:rsidRPr="00DD6B36">
              <w:rPr>
                <w:rFonts w:ascii="Calibri" w:hAnsi="Calibri" w:cs="Calibri"/>
                <w:color w:val="000000"/>
                <w:sz w:val="16"/>
                <w:szCs w:val="16"/>
              </w:rPr>
              <w:t xml:space="preserve">Students will </w:t>
            </w:r>
            <w:r>
              <w:rPr>
                <w:rFonts w:ascii="Calibri" w:hAnsi="Calibri" w:cs="Calibri"/>
                <w:color w:val="000000"/>
                <w:sz w:val="16"/>
                <w:szCs w:val="16"/>
              </w:rPr>
              <w:t xml:space="preserve">be able to explain </w:t>
            </w:r>
            <w:r w:rsidR="00811868">
              <w:rPr>
                <w:rFonts w:ascii="Calibri" w:hAnsi="Calibri" w:cs="Calibri"/>
                <w:color w:val="000000"/>
                <w:sz w:val="16"/>
                <w:szCs w:val="16"/>
              </w:rPr>
              <w:t xml:space="preserve">treatment options </w:t>
            </w:r>
          </w:p>
          <w:p w14:paraId="41C746C5" w14:textId="33891DE4" w:rsidR="000D62AE" w:rsidRPr="003D7B32" w:rsidRDefault="000D62AE" w:rsidP="00C75E50">
            <w:pPr>
              <w:pStyle w:val="NormalWeb"/>
              <w:numPr>
                <w:ilvl w:val="0"/>
                <w:numId w:val="2"/>
              </w:numPr>
              <w:spacing w:before="0" w:beforeAutospacing="0" w:after="0" w:afterAutospacing="0"/>
              <w:rPr>
                <w:color w:val="000000"/>
                <w:sz w:val="16"/>
                <w:szCs w:val="16"/>
              </w:rPr>
            </w:pPr>
            <w:r w:rsidRPr="00DD6B36">
              <w:rPr>
                <w:rFonts w:asciiTheme="minorHAnsi" w:hAnsiTheme="minorHAnsi" w:cstheme="minorHAnsi"/>
                <w:color w:val="000000"/>
                <w:sz w:val="16"/>
                <w:szCs w:val="16"/>
              </w:rPr>
              <w:t>Students will be able to</w:t>
            </w:r>
            <w:r>
              <w:rPr>
                <w:rFonts w:asciiTheme="minorHAnsi" w:hAnsiTheme="minorHAnsi" w:cstheme="minorHAnsi"/>
                <w:color w:val="000000"/>
                <w:sz w:val="16"/>
                <w:szCs w:val="16"/>
              </w:rPr>
              <w:t xml:space="preserve"> </w:t>
            </w:r>
            <w:r w:rsidR="00811868">
              <w:rPr>
                <w:rFonts w:asciiTheme="minorHAnsi" w:hAnsiTheme="minorHAnsi" w:cstheme="minorHAnsi"/>
                <w:color w:val="000000"/>
                <w:sz w:val="16"/>
                <w:szCs w:val="16"/>
              </w:rPr>
              <w:t xml:space="preserve">write about a disease of their own choosing </w:t>
            </w:r>
          </w:p>
        </w:tc>
      </w:tr>
      <w:tr w:rsidR="000D62AE" w:rsidRPr="00B47119" w14:paraId="1B510E10" w14:textId="77777777" w:rsidTr="00C75E50">
        <w:trPr>
          <w:trHeight w:val="600"/>
        </w:trPr>
        <w:tc>
          <w:tcPr>
            <w:tcW w:w="10985" w:type="dxa"/>
            <w:gridSpan w:val="5"/>
            <w:shd w:val="clear" w:color="auto" w:fill="BFBFBF" w:themeFill="background1" w:themeFillShade="BF"/>
          </w:tcPr>
          <w:p w14:paraId="437C6C68" w14:textId="77777777" w:rsidR="000D62AE" w:rsidRPr="00B47119" w:rsidRDefault="000D62AE" w:rsidP="00C75E50">
            <w:pPr>
              <w:jc w:val="center"/>
              <w:rPr>
                <w:rFonts w:cstheme="minorHAnsi"/>
                <w:b/>
                <w:sz w:val="16"/>
                <w:szCs w:val="16"/>
              </w:rPr>
            </w:pPr>
            <w:bookmarkStart w:id="5" w:name="_Hlk12545984"/>
            <w:bookmarkEnd w:id="4"/>
            <w:r w:rsidRPr="00B47119">
              <w:rPr>
                <w:rFonts w:cstheme="minorHAnsi"/>
                <w:b/>
                <w:sz w:val="16"/>
                <w:szCs w:val="16"/>
              </w:rPr>
              <w:lastRenderedPageBreak/>
              <w:t>Differentiation Strategies</w:t>
            </w:r>
          </w:p>
          <w:p w14:paraId="1757B896" w14:textId="77777777" w:rsidR="000D62AE" w:rsidRPr="00B47119" w:rsidRDefault="000D62AE" w:rsidP="00C75E50">
            <w:pPr>
              <w:jc w:val="center"/>
              <w:rPr>
                <w:rFonts w:cstheme="minorHAnsi"/>
                <w:b/>
                <w:sz w:val="16"/>
                <w:szCs w:val="16"/>
              </w:rPr>
            </w:pPr>
            <w:r w:rsidRPr="00B47119">
              <w:rPr>
                <w:rFonts w:cstheme="minorHAnsi"/>
                <w:i/>
                <w:sz w:val="16"/>
                <w:szCs w:val="16"/>
              </w:rPr>
              <w:t>(</w:t>
            </w:r>
            <w:proofErr w:type="spellStart"/>
            <w:r>
              <w:rPr>
                <w:rFonts w:cstheme="minorHAnsi"/>
                <w:i/>
                <w:sz w:val="16"/>
                <w:szCs w:val="16"/>
              </w:rPr>
              <w:t>InTASC</w:t>
            </w:r>
            <w:proofErr w:type="spellEnd"/>
            <w:r>
              <w:rPr>
                <w:rFonts w:cstheme="minorHAnsi"/>
                <w:i/>
                <w:sz w:val="16"/>
                <w:szCs w:val="16"/>
              </w:rPr>
              <w:t xml:space="preserve"> #2: Learning Differences; </w:t>
            </w:r>
            <w:r w:rsidRPr="00B47119">
              <w:rPr>
                <w:rFonts w:cstheme="minorHAnsi"/>
                <w:i/>
                <w:sz w:val="16"/>
                <w:szCs w:val="16"/>
              </w:rPr>
              <w:t>Framework Domain 1b: Demonstrating Knowledge of Students)</w:t>
            </w:r>
          </w:p>
        </w:tc>
      </w:tr>
      <w:tr w:rsidR="000D62AE" w:rsidRPr="00B47119" w14:paraId="770A2671" w14:textId="77777777" w:rsidTr="00C75E50">
        <w:trPr>
          <w:trHeight w:val="368"/>
        </w:trPr>
        <w:tc>
          <w:tcPr>
            <w:tcW w:w="4230" w:type="dxa"/>
            <w:gridSpan w:val="2"/>
            <w:shd w:val="clear" w:color="auto" w:fill="D9D9D9" w:themeFill="background1" w:themeFillShade="D9"/>
          </w:tcPr>
          <w:p w14:paraId="0F953ECD" w14:textId="77777777" w:rsidR="000D62AE" w:rsidRPr="00B47119" w:rsidRDefault="000D62AE" w:rsidP="00C75E50">
            <w:pPr>
              <w:jc w:val="center"/>
              <w:rPr>
                <w:rFonts w:cstheme="minorHAnsi"/>
                <w:b/>
                <w:sz w:val="16"/>
                <w:szCs w:val="16"/>
              </w:rPr>
            </w:pPr>
            <w:r w:rsidRPr="00B47119">
              <w:rPr>
                <w:rFonts w:cstheme="minorHAnsi"/>
                <w:b/>
                <w:sz w:val="16"/>
                <w:szCs w:val="16"/>
              </w:rPr>
              <w:t>What?</w:t>
            </w:r>
          </w:p>
          <w:p w14:paraId="6B9700C8" w14:textId="77777777" w:rsidR="000D62AE" w:rsidRPr="00B47119" w:rsidRDefault="000D62AE" w:rsidP="00C75E50">
            <w:pPr>
              <w:jc w:val="center"/>
              <w:rPr>
                <w:rFonts w:cstheme="minorHAnsi"/>
                <w:b/>
                <w:sz w:val="16"/>
                <w:szCs w:val="16"/>
              </w:rPr>
            </w:pPr>
            <w:r w:rsidRPr="00B47119">
              <w:rPr>
                <w:rFonts w:cstheme="minorHAnsi"/>
                <w:b/>
                <w:sz w:val="16"/>
                <w:szCs w:val="16"/>
              </w:rPr>
              <w:t xml:space="preserve"> </w:t>
            </w:r>
          </w:p>
        </w:tc>
        <w:tc>
          <w:tcPr>
            <w:tcW w:w="3060" w:type="dxa"/>
            <w:gridSpan w:val="2"/>
            <w:vMerge w:val="restart"/>
            <w:shd w:val="clear" w:color="auto" w:fill="D9D9D9" w:themeFill="background1" w:themeFillShade="D9"/>
          </w:tcPr>
          <w:p w14:paraId="1B05EF58" w14:textId="77777777" w:rsidR="000D62AE" w:rsidRPr="00B47119" w:rsidRDefault="000D62AE" w:rsidP="00C75E50">
            <w:pPr>
              <w:jc w:val="center"/>
              <w:rPr>
                <w:rFonts w:cstheme="minorHAnsi"/>
                <w:b/>
                <w:sz w:val="16"/>
                <w:szCs w:val="16"/>
              </w:rPr>
            </w:pPr>
            <w:r w:rsidRPr="00B47119">
              <w:rPr>
                <w:rFonts w:cstheme="minorHAnsi"/>
                <w:b/>
                <w:sz w:val="16"/>
                <w:szCs w:val="16"/>
              </w:rPr>
              <w:t xml:space="preserve">Where? </w:t>
            </w:r>
          </w:p>
          <w:p w14:paraId="4DBBD205" w14:textId="77777777" w:rsidR="000D62AE" w:rsidRPr="00B47119" w:rsidRDefault="000D62AE" w:rsidP="00C75E50">
            <w:pPr>
              <w:rPr>
                <w:rFonts w:cstheme="minorHAnsi"/>
                <w:b/>
                <w:sz w:val="16"/>
                <w:szCs w:val="16"/>
              </w:rPr>
            </w:pPr>
          </w:p>
        </w:tc>
        <w:tc>
          <w:tcPr>
            <w:tcW w:w="3695" w:type="dxa"/>
            <w:vMerge w:val="restart"/>
            <w:shd w:val="clear" w:color="auto" w:fill="D9D9D9" w:themeFill="background1" w:themeFillShade="D9"/>
          </w:tcPr>
          <w:p w14:paraId="3974D57F" w14:textId="77777777" w:rsidR="000D62AE" w:rsidRPr="00B47119" w:rsidRDefault="000D62AE" w:rsidP="00C75E50">
            <w:pPr>
              <w:jc w:val="center"/>
              <w:rPr>
                <w:rFonts w:cstheme="minorHAnsi"/>
                <w:b/>
                <w:sz w:val="16"/>
                <w:szCs w:val="16"/>
              </w:rPr>
            </w:pPr>
            <w:r w:rsidRPr="00B47119">
              <w:rPr>
                <w:rFonts w:cstheme="minorHAnsi"/>
                <w:b/>
                <w:sz w:val="16"/>
                <w:szCs w:val="16"/>
              </w:rPr>
              <w:t xml:space="preserve">Why? </w:t>
            </w:r>
          </w:p>
          <w:p w14:paraId="522F2E25" w14:textId="77777777" w:rsidR="000D62AE" w:rsidRPr="00B47119" w:rsidRDefault="000D62AE" w:rsidP="00C75E50">
            <w:pPr>
              <w:jc w:val="center"/>
              <w:rPr>
                <w:rFonts w:cstheme="minorHAnsi"/>
                <w:b/>
                <w:sz w:val="16"/>
                <w:szCs w:val="16"/>
              </w:rPr>
            </w:pPr>
          </w:p>
        </w:tc>
      </w:tr>
      <w:tr w:rsidR="000D62AE" w:rsidRPr="00B47119" w14:paraId="778157EC" w14:textId="77777777" w:rsidTr="00C75E50">
        <w:trPr>
          <w:trHeight w:val="242"/>
        </w:trPr>
        <w:tc>
          <w:tcPr>
            <w:tcW w:w="2070" w:type="dxa"/>
            <w:shd w:val="clear" w:color="auto" w:fill="D9D9D9" w:themeFill="background1" w:themeFillShade="D9"/>
          </w:tcPr>
          <w:p w14:paraId="5B71B78F" w14:textId="77777777" w:rsidR="000D62AE" w:rsidRPr="00B47119" w:rsidRDefault="000D62AE" w:rsidP="00C75E50">
            <w:pPr>
              <w:jc w:val="center"/>
              <w:rPr>
                <w:rFonts w:cstheme="minorHAnsi"/>
                <w:b/>
                <w:sz w:val="16"/>
                <w:szCs w:val="16"/>
              </w:rPr>
            </w:pPr>
            <w:r>
              <w:rPr>
                <w:rFonts w:cstheme="minorHAnsi"/>
                <w:b/>
                <w:sz w:val="16"/>
                <w:szCs w:val="16"/>
              </w:rPr>
              <w:t>Level</w:t>
            </w:r>
            <w:r w:rsidRPr="00B47119">
              <w:rPr>
                <w:rFonts w:cstheme="minorHAnsi"/>
                <w:b/>
                <w:sz w:val="16"/>
                <w:szCs w:val="16"/>
              </w:rPr>
              <w:t xml:space="preserve"> II</w:t>
            </w:r>
          </w:p>
        </w:tc>
        <w:tc>
          <w:tcPr>
            <w:tcW w:w="2160" w:type="dxa"/>
            <w:shd w:val="clear" w:color="auto" w:fill="D9D9D9" w:themeFill="background1" w:themeFillShade="D9"/>
          </w:tcPr>
          <w:p w14:paraId="349BC231" w14:textId="77777777" w:rsidR="000D62AE" w:rsidRPr="00B47119" w:rsidRDefault="000D62AE" w:rsidP="00C75E50">
            <w:pPr>
              <w:jc w:val="center"/>
              <w:rPr>
                <w:rFonts w:cstheme="minorHAnsi"/>
                <w:b/>
                <w:sz w:val="16"/>
                <w:szCs w:val="16"/>
              </w:rPr>
            </w:pPr>
            <w:r>
              <w:rPr>
                <w:rFonts w:cstheme="minorHAnsi"/>
                <w:b/>
                <w:sz w:val="16"/>
                <w:szCs w:val="16"/>
              </w:rPr>
              <w:t>Level</w:t>
            </w:r>
            <w:r w:rsidRPr="00B47119">
              <w:rPr>
                <w:rFonts w:cstheme="minorHAnsi"/>
                <w:b/>
                <w:sz w:val="16"/>
                <w:szCs w:val="16"/>
              </w:rPr>
              <w:t xml:space="preserve"> III</w:t>
            </w:r>
          </w:p>
        </w:tc>
        <w:tc>
          <w:tcPr>
            <w:tcW w:w="3060" w:type="dxa"/>
            <w:gridSpan w:val="2"/>
            <w:vMerge/>
            <w:shd w:val="clear" w:color="auto" w:fill="D9D9D9" w:themeFill="background1" w:themeFillShade="D9"/>
          </w:tcPr>
          <w:p w14:paraId="56759217" w14:textId="77777777" w:rsidR="000D62AE" w:rsidRPr="00B47119" w:rsidRDefault="000D62AE" w:rsidP="00C75E50">
            <w:pPr>
              <w:jc w:val="center"/>
              <w:rPr>
                <w:rFonts w:cstheme="minorHAnsi"/>
                <w:b/>
                <w:sz w:val="16"/>
                <w:szCs w:val="16"/>
              </w:rPr>
            </w:pPr>
          </w:p>
        </w:tc>
        <w:tc>
          <w:tcPr>
            <w:tcW w:w="3695" w:type="dxa"/>
            <w:vMerge/>
            <w:shd w:val="clear" w:color="auto" w:fill="D9D9D9" w:themeFill="background1" w:themeFillShade="D9"/>
          </w:tcPr>
          <w:p w14:paraId="77725059" w14:textId="77777777" w:rsidR="000D62AE" w:rsidRPr="00B47119" w:rsidRDefault="000D62AE" w:rsidP="00C75E50">
            <w:pPr>
              <w:jc w:val="center"/>
              <w:rPr>
                <w:rFonts w:cstheme="minorHAnsi"/>
                <w:b/>
                <w:sz w:val="16"/>
                <w:szCs w:val="16"/>
              </w:rPr>
            </w:pPr>
          </w:p>
        </w:tc>
      </w:tr>
      <w:tr w:rsidR="000D62AE" w:rsidRPr="00B47119" w14:paraId="5EF9D748" w14:textId="77777777" w:rsidTr="00C75E50">
        <w:trPr>
          <w:trHeight w:val="1673"/>
        </w:trPr>
        <w:tc>
          <w:tcPr>
            <w:tcW w:w="2070" w:type="dxa"/>
          </w:tcPr>
          <w:p w14:paraId="3816E0A9" w14:textId="77777777" w:rsidR="000D62AE" w:rsidRPr="00B47119" w:rsidRDefault="000D62AE" w:rsidP="00C75E50">
            <w:pPr>
              <w:rPr>
                <w:rFonts w:cstheme="minorHAnsi"/>
                <w:i/>
                <w:color w:val="3F3B75"/>
                <w:sz w:val="16"/>
                <w:szCs w:val="16"/>
              </w:rPr>
            </w:pPr>
          </w:p>
        </w:tc>
        <w:tc>
          <w:tcPr>
            <w:tcW w:w="2160" w:type="dxa"/>
          </w:tcPr>
          <w:p w14:paraId="60B58AD6" w14:textId="77777777" w:rsidR="000D62AE" w:rsidRPr="00B47119" w:rsidRDefault="000D62AE" w:rsidP="00C75E50">
            <w:pPr>
              <w:rPr>
                <w:rFonts w:cstheme="minorHAnsi"/>
                <w:i/>
                <w:color w:val="3F3B75"/>
                <w:sz w:val="16"/>
                <w:szCs w:val="16"/>
              </w:rPr>
            </w:pPr>
            <w:r>
              <w:rPr>
                <w:rFonts w:cstheme="minorHAnsi"/>
                <w:iCs/>
                <w:color w:val="000000" w:themeColor="text1"/>
                <w:sz w:val="16"/>
                <w:szCs w:val="16"/>
              </w:rPr>
              <w:t>Accommodation: students that need accommodations will be given the power point printed out so they can follow along and take notes on their own pace or simply highlight what they think is important</w:t>
            </w:r>
          </w:p>
        </w:tc>
        <w:tc>
          <w:tcPr>
            <w:tcW w:w="3060" w:type="dxa"/>
            <w:gridSpan w:val="2"/>
          </w:tcPr>
          <w:p w14:paraId="2F9C0C9C" w14:textId="77777777" w:rsidR="000D62AE" w:rsidRPr="00F05B21" w:rsidRDefault="000D62AE" w:rsidP="00C75E50">
            <w:pPr>
              <w:pStyle w:val="NormalWeb"/>
              <w:spacing w:before="0" w:beforeAutospacing="0" w:after="0" w:afterAutospacing="0"/>
              <w:rPr>
                <w:color w:val="000000"/>
                <w:sz w:val="16"/>
                <w:szCs w:val="16"/>
              </w:rPr>
            </w:pPr>
            <w:r>
              <w:rPr>
                <w:rFonts w:ascii="Calibri" w:hAnsi="Calibri" w:cs="Calibri"/>
                <w:color w:val="000000"/>
                <w:sz w:val="16"/>
                <w:szCs w:val="16"/>
              </w:rPr>
              <w:t xml:space="preserve">All students should be participating in today’s lesson. If accommodations are need, they will be given out. </w:t>
            </w:r>
          </w:p>
        </w:tc>
        <w:tc>
          <w:tcPr>
            <w:tcW w:w="3695" w:type="dxa"/>
          </w:tcPr>
          <w:p w14:paraId="109C807C" w14:textId="77777777" w:rsidR="000D62AE" w:rsidRPr="00670312" w:rsidRDefault="000D62AE" w:rsidP="00C75E50">
            <w:pPr>
              <w:rPr>
                <w:rFonts w:cstheme="minorHAnsi"/>
                <w:iCs/>
                <w:sz w:val="16"/>
                <w:szCs w:val="16"/>
              </w:rPr>
            </w:pPr>
            <w:r w:rsidRPr="00670312">
              <w:rPr>
                <w:rFonts w:cstheme="minorHAnsi"/>
                <w:iCs/>
                <w:sz w:val="16"/>
                <w:szCs w:val="16"/>
              </w:rPr>
              <w:t>Students with IEPs</w:t>
            </w:r>
            <w:r>
              <w:rPr>
                <w:rFonts w:cstheme="minorHAnsi"/>
                <w:iCs/>
                <w:sz w:val="16"/>
                <w:szCs w:val="16"/>
              </w:rPr>
              <w:t xml:space="preserve"> are given the power point printed out based on the accommodations listed in their IEP</w:t>
            </w:r>
          </w:p>
        </w:tc>
      </w:tr>
      <w:tr w:rsidR="000D62AE" w:rsidRPr="00B47119" w14:paraId="41A27DA1" w14:textId="77777777" w:rsidTr="00CF62FC">
        <w:trPr>
          <w:trHeight w:val="755"/>
        </w:trPr>
        <w:tc>
          <w:tcPr>
            <w:tcW w:w="2070" w:type="dxa"/>
          </w:tcPr>
          <w:p w14:paraId="31C4D4E0" w14:textId="77777777" w:rsidR="000D62AE" w:rsidRPr="00934347" w:rsidRDefault="000D62AE" w:rsidP="00C75E50">
            <w:pPr>
              <w:rPr>
                <w:rFonts w:cstheme="minorHAnsi"/>
                <w:bCs/>
                <w:sz w:val="16"/>
                <w:szCs w:val="16"/>
              </w:rPr>
            </w:pPr>
            <w:r>
              <w:rPr>
                <w:rFonts w:cstheme="minorHAnsi"/>
                <w:bCs/>
                <w:sz w:val="16"/>
                <w:szCs w:val="16"/>
              </w:rPr>
              <w:t xml:space="preserve">If needed, I will discuss one on one with students who are struggling </w:t>
            </w:r>
          </w:p>
        </w:tc>
        <w:tc>
          <w:tcPr>
            <w:tcW w:w="2160" w:type="dxa"/>
          </w:tcPr>
          <w:p w14:paraId="6727688B" w14:textId="13C9F29E" w:rsidR="000D62AE" w:rsidRPr="00A31290" w:rsidRDefault="00A31290" w:rsidP="00C75E50">
            <w:pPr>
              <w:jc w:val="center"/>
              <w:rPr>
                <w:rFonts w:cstheme="minorHAnsi"/>
                <w:bCs/>
                <w:sz w:val="16"/>
                <w:szCs w:val="16"/>
              </w:rPr>
            </w:pPr>
            <w:r w:rsidRPr="00A31290">
              <w:rPr>
                <w:rFonts w:cstheme="minorHAnsi"/>
                <w:bCs/>
                <w:sz w:val="16"/>
                <w:szCs w:val="16"/>
              </w:rPr>
              <w:t xml:space="preserve">Accommodations will be provided for students with IEPs for disease paper </w:t>
            </w:r>
          </w:p>
        </w:tc>
        <w:tc>
          <w:tcPr>
            <w:tcW w:w="3060" w:type="dxa"/>
            <w:gridSpan w:val="2"/>
          </w:tcPr>
          <w:p w14:paraId="6DE28E29" w14:textId="77777777" w:rsidR="000D62AE" w:rsidRPr="00F05B21" w:rsidRDefault="000D62AE" w:rsidP="00C75E50">
            <w:pPr>
              <w:rPr>
                <w:rFonts w:cstheme="minorHAnsi"/>
                <w:bCs/>
                <w:sz w:val="16"/>
                <w:szCs w:val="16"/>
              </w:rPr>
            </w:pPr>
            <w:r>
              <w:rPr>
                <w:rFonts w:cstheme="minorHAnsi"/>
                <w:bCs/>
                <w:sz w:val="16"/>
                <w:szCs w:val="16"/>
              </w:rPr>
              <w:t>Differentiation shouldn’t be needed for the lesson; if it is needed, students can ask for extra help during Friday school</w:t>
            </w:r>
          </w:p>
        </w:tc>
        <w:tc>
          <w:tcPr>
            <w:tcW w:w="3695" w:type="dxa"/>
          </w:tcPr>
          <w:p w14:paraId="2774A9CA" w14:textId="505F8738" w:rsidR="000D62AE" w:rsidRPr="00670312" w:rsidRDefault="000D62AE" w:rsidP="00C75E50">
            <w:pPr>
              <w:rPr>
                <w:rFonts w:cstheme="minorHAnsi"/>
                <w:bCs/>
                <w:sz w:val="16"/>
                <w:szCs w:val="16"/>
              </w:rPr>
            </w:pPr>
            <w:r>
              <w:rPr>
                <w:rFonts w:cstheme="minorHAnsi"/>
                <w:bCs/>
                <w:sz w:val="16"/>
                <w:szCs w:val="16"/>
              </w:rPr>
              <w:t xml:space="preserve">All students have the ability to participate in the lesson. </w:t>
            </w:r>
            <w:r w:rsidR="00A31290">
              <w:rPr>
                <w:rFonts w:cstheme="minorHAnsi"/>
                <w:bCs/>
                <w:sz w:val="16"/>
                <w:szCs w:val="16"/>
              </w:rPr>
              <w:t xml:space="preserve">Those with IEPs will be given accommodations according to their needs for disease paper </w:t>
            </w:r>
          </w:p>
        </w:tc>
      </w:tr>
      <w:bookmarkEnd w:id="5"/>
    </w:tbl>
    <w:p w14:paraId="11BA5BC3" w14:textId="77777777" w:rsidR="000D62AE" w:rsidRPr="00B47119" w:rsidRDefault="000D62AE" w:rsidP="000D62AE">
      <w:pPr>
        <w:snapToGrid w:val="0"/>
        <w:spacing w:after="0"/>
        <w:jc w:val="center"/>
        <w:rPr>
          <w:rFonts w:cstheme="minorHAnsi"/>
          <w:b/>
          <w:sz w:val="16"/>
          <w:szCs w:val="16"/>
        </w:rPr>
      </w:pPr>
    </w:p>
    <w:tbl>
      <w:tblPr>
        <w:tblStyle w:val="TableGrid"/>
        <w:tblW w:w="11160" w:type="dxa"/>
        <w:tblInd w:w="-540" w:type="dxa"/>
        <w:tblLayout w:type="fixed"/>
        <w:tblLook w:val="04A0" w:firstRow="1" w:lastRow="0" w:firstColumn="1" w:lastColumn="0" w:noHBand="0" w:noVBand="1"/>
      </w:tblPr>
      <w:tblGrid>
        <w:gridCol w:w="11160"/>
      </w:tblGrid>
      <w:tr w:rsidR="000D62AE" w:rsidRPr="00B47119" w14:paraId="54DE4951" w14:textId="77777777" w:rsidTr="00C75E50">
        <w:trPr>
          <w:trHeight w:val="5184"/>
        </w:trPr>
        <w:tc>
          <w:tcPr>
            <w:tcW w:w="11160" w:type="dxa"/>
            <w:tcBorders>
              <w:top w:val="nil"/>
              <w:left w:val="nil"/>
              <w:bottom w:val="nil"/>
              <w:right w:val="nil"/>
            </w:tcBorders>
          </w:tcPr>
          <w:p w14:paraId="355F0C40" w14:textId="77777777" w:rsidR="000D62AE" w:rsidRDefault="000D62AE" w:rsidP="00C75E50">
            <w:pPr>
              <w:jc w:val="center"/>
              <w:rPr>
                <w:rFonts w:cstheme="minorHAnsi"/>
                <w:sz w:val="16"/>
                <w:szCs w:val="16"/>
              </w:rPr>
            </w:pPr>
          </w:p>
          <w:p w14:paraId="1A65C6DF" w14:textId="77777777" w:rsidR="000D62AE" w:rsidRDefault="000D62AE" w:rsidP="00C75E50">
            <w:pPr>
              <w:jc w:val="center"/>
              <w:rPr>
                <w:rFonts w:cstheme="minorHAnsi"/>
                <w:sz w:val="16"/>
                <w:szCs w:val="16"/>
              </w:rPr>
            </w:pPr>
          </w:p>
          <w:p w14:paraId="4D8B27C3" w14:textId="77777777" w:rsidR="000D62AE" w:rsidRPr="00B47119" w:rsidRDefault="000D62AE" w:rsidP="00C75E50">
            <w:pPr>
              <w:jc w:val="center"/>
              <w:rPr>
                <w:rFonts w:cstheme="minorHAnsi"/>
                <w:sz w:val="16"/>
                <w:szCs w:val="16"/>
              </w:rPr>
            </w:pPr>
            <w:bookmarkStart w:id="6" w:name="_Hlk14175994"/>
          </w:p>
          <w:tbl>
            <w:tblPr>
              <w:tblStyle w:val="TableGrid"/>
              <w:tblW w:w="11055" w:type="dxa"/>
              <w:tblLayout w:type="fixed"/>
              <w:tblLook w:val="04A0" w:firstRow="1" w:lastRow="0" w:firstColumn="1" w:lastColumn="0" w:noHBand="0" w:noVBand="1"/>
            </w:tblPr>
            <w:tblGrid>
              <w:gridCol w:w="11055"/>
            </w:tblGrid>
            <w:tr w:rsidR="000D62AE" w:rsidRPr="00B47119" w14:paraId="532F2BEC" w14:textId="77777777" w:rsidTr="00C75E50">
              <w:trPr>
                <w:trHeight w:val="530"/>
              </w:trPr>
              <w:tc>
                <w:tcPr>
                  <w:tcW w:w="11055" w:type="dxa"/>
                  <w:tcBorders>
                    <w:top w:val="single" w:sz="4" w:space="0" w:color="auto"/>
                  </w:tcBorders>
                  <w:shd w:val="clear" w:color="auto" w:fill="BFBFBF" w:themeFill="background1" w:themeFillShade="BF"/>
                </w:tcPr>
                <w:p w14:paraId="6E813A01" w14:textId="77777777" w:rsidR="000D62AE" w:rsidRPr="00B47119" w:rsidRDefault="000D62AE" w:rsidP="00C75E50">
                  <w:pPr>
                    <w:snapToGrid w:val="0"/>
                    <w:jc w:val="center"/>
                    <w:rPr>
                      <w:rFonts w:cstheme="minorHAnsi"/>
                      <w:b/>
                      <w:sz w:val="16"/>
                      <w:szCs w:val="16"/>
                    </w:rPr>
                  </w:pPr>
                  <w:r w:rsidRPr="00B47119">
                    <w:rPr>
                      <w:rFonts w:cstheme="minorHAnsi"/>
                      <w:b/>
                      <w:sz w:val="16"/>
                      <w:szCs w:val="16"/>
                    </w:rPr>
                    <w:t>ASSESSMENT</w:t>
                  </w:r>
                </w:p>
                <w:p w14:paraId="6E9B3438" w14:textId="77777777" w:rsidR="000D62AE" w:rsidRPr="00B47119" w:rsidRDefault="000D62AE" w:rsidP="00C75E50">
                  <w:pPr>
                    <w:ind w:right="181"/>
                    <w:jc w:val="center"/>
                    <w:rPr>
                      <w:rFonts w:cstheme="minorHAnsi"/>
                      <w:sz w:val="16"/>
                      <w:szCs w:val="16"/>
                    </w:rPr>
                  </w:pPr>
                  <w:r w:rsidRPr="00B47119">
                    <w:rPr>
                      <w:rFonts w:cstheme="minorHAnsi"/>
                      <w:i/>
                      <w:sz w:val="16"/>
                      <w:szCs w:val="16"/>
                    </w:rPr>
                    <w:t>(</w:t>
                  </w:r>
                  <w:proofErr w:type="spellStart"/>
                  <w:r>
                    <w:rPr>
                      <w:rFonts w:cstheme="minorHAnsi"/>
                      <w:i/>
                      <w:sz w:val="16"/>
                      <w:szCs w:val="16"/>
                    </w:rPr>
                    <w:t>InTASC</w:t>
                  </w:r>
                  <w:proofErr w:type="spellEnd"/>
                  <w:r>
                    <w:rPr>
                      <w:rFonts w:cstheme="minorHAnsi"/>
                      <w:i/>
                      <w:sz w:val="16"/>
                      <w:szCs w:val="16"/>
                    </w:rPr>
                    <w:t xml:space="preserve"> #6: Assessment; </w:t>
                  </w:r>
                  <w:r w:rsidRPr="00B47119">
                    <w:rPr>
                      <w:rFonts w:cstheme="minorHAnsi"/>
                      <w:i/>
                      <w:sz w:val="16"/>
                      <w:szCs w:val="16"/>
                    </w:rPr>
                    <w:t>Framework Domain 1f: Designing Student Assessments)</w:t>
                  </w:r>
                </w:p>
              </w:tc>
            </w:tr>
            <w:tr w:rsidR="000D62AE" w:rsidRPr="00B47119" w14:paraId="4491C2C5" w14:textId="77777777" w:rsidTr="00C75E50">
              <w:trPr>
                <w:trHeight w:val="1232"/>
              </w:trPr>
              <w:tc>
                <w:tcPr>
                  <w:tcW w:w="11055" w:type="dxa"/>
                  <w:tcBorders>
                    <w:top w:val="single" w:sz="4" w:space="0" w:color="auto"/>
                  </w:tcBorders>
                </w:tcPr>
                <w:p w14:paraId="53B4E602" w14:textId="77777777" w:rsidR="000D62AE" w:rsidRDefault="000D62AE" w:rsidP="00C75E50">
                  <w:pPr>
                    <w:rPr>
                      <w:rFonts w:cstheme="minorHAnsi"/>
                      <w:b/>
                      <w:sz w:val="16"/>
                      <w:szCs w:val="16"/>
                    </w:rPr>
                  </w:pPr>
                  <w:r w:rsidRPr="00B47119">
                    <w:rPr>
                      <w:rFonts w:cstheme="minorHAnsi"/>
                      <w:b/>
                      <w:sz w:val="16"/>
                      <w:szCs w:val="16"/>
                    </w:rPr>
                    <w:t xml:space="preserve">Assessment (Formative): </w:t>
                  </w:r>
                </w:p>
                <w:p w14:paraId="07AC4C52" w14:textId="473ACB79" w:rsidR="00BA3355" w:rsidRDefault="00BA3355" w:rsidP="00BA3355">
                  <w:pPr>
                    <w:spacing w:after="0" w:line="240" w:lineRule="auto"/>
                    <w:rPr>
                      <w:sz w:val="24"/>
                      <w:szCs w:val="24"/>
                    </w:rPr>
                  </w:pPr>
                  <w:r>
                    <w:rPr>
                      <w:rFonts w:cstheme="minorHAnsi"/>
                      <w:bCs/>
                      <w:sz w:val="16"/>
                      <w:szCs w:val="16"/>
                    </w:rPr>
                    <w:t xml:space="preserve">Formative assessment for this lesson will be their Cornell note taking and a diseases paper. They will need to choose a disease affecting sheep or goats and write a 1-page paper. They will need to </w:t>
                  </w:r>
                  <w:r w:rsidRPr="00BA3355">
                    <w:rPr>
                      <w:rFonts w:cs="Arial"/>
                      <w:color w:val="000000" w:themeColor="text1"/>
                      <w:spacing w:val="3"/>
                      <w:sz w:val="16"/>
                      <w:szCs w:val="16"/>
                    </w:rPr>
                    <w:t>discussing symptoms, bacterial or viral, how it spreads, what part of the body is affected, treatment and deadly or not</w:t>
                  </w:r>
                  <w:r>
                    <w:rPr>
                      <w:rFonts w:cs="Arial"/>
                      <w:color w:val="000000" w:themeColor="text1"/>
                      <w:spacing w:val="3"/>
                      <w:sz w:val="16"/>
                      <w:szCs w:val="16"/>
                    </w:rPr>
                    <w:t>. I</w:t>
                  </w:r>
                  <w:r w:rsidRPr="00BA3355">
                    <w:rPr>
                      <w:rFonts w:cs="Arial"/>
                      <w:color w:val="000000" w:themeColor="text1"/>
                      <w:spacing w:val="3"/>
                      <w:sz w:val="16"/>
                      <w:szCs w:val="16"/>
                    </w:rPr>
                    <w:t>nclude the diseases common and scientific name along with pictures if applicable</w:t>
                  </w:r>
                  <w:r>
                    <w:rPr>
                      <w:rFonts w:cs="Arial"/>
                      <w:color w:val="000000" w:themeColor="text1"/>
                      <w:spacing w:val="3"/>
                      <w:sz w:val="16"/>
                      <w:szCs w:val="16"/>
                    </w:rPr>
                    <w:t xml:space="preserve"> and c</w:t>
                  </w:r>
                  <w:r w:rsidRPr="00BA3355">
                    <w:rPr>
                      <w:rFonts w:cs="Arial"/>
                      <w:color w:val="000000" w:themeColor="text1"/>
                      <w:spacing w:val="3"/>
                      <w:sz w:val="16"/>
                      <w:szCs w:val="16"/>
                    </w:rPr>
                    <w:t xml:space="preserve">ite </w:t>
                  </w:r>
                  <w:r>
                    <w:rPr>
                      <w:rFonts w:cs="Arial"/>
                      <w:color w:val="000000" w:themeColor="text1"/>
                      <w:spacing w:val="3"/>
                      <w:sz w:val="16"/>
                      <w:szCs w:val="16"/>
                    </w:rPr>
                    <w:t>their s</w:t>
                  </w:r>
                  <w:r w:rsidRPr="00BA3355">
                    <w:rPr>
                      <w:rFonts w:cs="Arial"/>
                      <w:color w:val="000000" w:themeColor="text1"/>
                      <w:spacing w:val="3"/>
                      <w:sz w:val="16"/>
                      <w:szCs w:val="16"/>
                    </w:rPr>
                    <w:t>ources as well</w:t>
                  </w:r>
                  <w:r>
                    <w:rPr>
                      <w:rFonts w:cs="Arial"/>
                      <w:color w:val="000000" w:themeColor="text1"/>
                      <w:spacing w:val="3"/>
                      <w:sz w:val="16"/>
                      <w:szCs w:val="16"/>
                    </w:rPr>
                    <w:t xml:space="preserve">. </w:t>
                  </w:r>
                </w:p>
                <w:p w14:paraId="5DE8BC6E" w14:textId="77F88F39" w:rsidR="000D62AE" w:rsidRPr="00BA3355" w:rsidRDefault="000D62AE" w:rsidP="00C75E50">
                  <w:pPr>
                    <w:rPr>
                      <w:rFonts w:cstheme="minorHAnsi"/>
                      <w:bCs/>
                      <w:sz w:val="16"/>
                      <w:szCs w:val="16"/>
                    </w:rPr>
                  </w:pPr>
                </w:p>
              </w:tc>
            </w:tr>
            <w:tr w:rsidR="000D62AE" w:rsidRPr="00B47119" w14:paraId="168E65D3" w14:textId="77777777" w:rsidTr="008C2AD4">
              <w:trPr>
                <w:trHeight w:val="548"/>
              </w:trPr>
              <w:tc>
                <w:tcPr>
                  <w:tcW w:w="11055" w:type="dxa"/>
                  <w:tcBorders>
                    <w:top w:val="single" w:sz="4" w:space="0" w:color="auto"/>
                  </w:tcBorders>
                </w:tcPr>
                <w:p w14:paraId="7299EFB8" w14:textId="0527EF0B" w:rsidR="000D62AE" w:rsidRPr="00865722" w:rsidRDefault="000D62AE" w:rsidP="00C75E50">
                  <w:pPr>
                    <w:pStyle w:val="ListParagraph"/>
                    <w:ind w:left="0" w:right="181"/>
                    <w:rPr>
                      <w:rFonts w:cstheme="minorHAnsi"/>
                      <w:i/>
                      <w:color w:val="000000" w:themeColor="text1"/>
                      <w:sz w:val="16"/>
                      <w:szCs w:val="16"/>
                    </w:rPr>
                  </w:pPr>
                  <w:r w:rsidRPr="000A7239">
                    <w:rPr>
                      <w:rFonts w:cstheme="minorHAnsi"/>
                      <w:color w:val="000000" w:themeColor="text1"/>
                      <w:sz w:val="16"/>
                      <w:szCs w:val="16"/>
                    </w:rPr>
                    <w:t>Individual proficiency measure: I will measure individual proficiency based on their guided notes</w:t>
                  </w:r>
                  <w:r w:rsidR="008C2AD4">
                    <w:rPr>
                      <w:rFonts w:cstheme="minorHAnsi"/>
                      <w:color w:val="000000" w:themeColor="text1"/>
                      <w:sz w:val="16"/>
                      <w:szCs w:val="16"/>
                    </w:rPr>
                    <w:t xml:space="preserve"> and based on the content of their papers. </w:t>
                  </w:r>
                </w:p>
              </w:tc>
            </w:tr>
            <w:tr w:rsidR="000D62AE" w:rsidRPr="00B47119" w14:paraId="28ADA961" w14:textId="77777777" w:rsidTr="00C75E50">
              <w:trPr>
                <w:trHeight w:val="710"/>
              </w:trPr>
              <w:tc>
                <w:tcPr>
                  <w:tcW w:w="11055" w:type="dxa"/>
                  <w:tcBorders>
                    <w:top w:val="single" w:sz="4" w:space="0" w:color="auto"/>
                  </w:tcBorders>
                </w:tcPr>
                <w:p w14:paraId="411A4AA0" w14:textId="4D0FC4DB" w:rsidR="000D62AE" w:rsidRPr="00BA3355" w:rsidRDefault="000D62AE" w:rsidP="00BA3355">
                  <w:pPr>
                    <w:rPr>
                      <w:rFonts w:cstheme="minorHAnsi"/>
                      <w:i/>
                      <w:color w:val="000000" w:themeColor="text1"/>
                      <w:sz w:val="16"/>
                      <w:szCs w:val="16"/>
                    </w:rPr>
                  </w:pPr>
                  <w:r w:rsidRPr="00BA3355">
                    <w:rPr>
                      <w:rFonts w:cstheme="minorHAnsi"/>
                      <w:color w:val="000000" w:themeColor="text1"/>
                      <w:sz w:val="16"/>
                      <w:szCs w:val="16"/>
                    </w:rPr>
                    <w:t xml:space="preserve">Readiness of class to move forward: I will know the class is ready to move on when we </w:t>
                  </w:r>
                  <w:r w:rsidR="008C2AD4">
                    <w:rPr>
                      <w:rFonts w:cstheme="minorHAnsi"/>
                      <w:color w:val="000000" w:themeColor="text1"/>
                      <w:sz w:val="16"/>
                      <w:szCs w:val="16"/>
                    </w:rPr>
                    <w:t xml:space="preserve">all students have submitted their disease papers and students can problem solve to figure out a disease. </w:t>
                  </w:r>
                </w:p>
              </w:tc>
            </w:tr>
            <w:tr w:rsidR="000D62AE" w:rsidRPr="00B47119" w14:paraId="3DA3492D" w14:textId="77777777" w:rsidTr="00C75E50">
              <w:trPr>
                <w:trHeight w:val="620"/>
              </w:trPr>
              <w:tc>
                <w:tcPr>
                  <w:tcW w:w="11055" w:type="dxa"/>
                  <w:tcBorders>
                    <w:top w:val="single" w:sz="4" w:space="0" w:color="auto"/>
                  </w:tcBorders>
                </w:tcPr>
                <w:p w14:paraId="2947AC21" w14:textId="77777777" w:rsidR="000D62AE" w:rsidRPr="003A16AB" w:rsidRDefault="000D62AE" w:rsidP="00C75E50">
                  <w:pPr>
                    <w:rPr>
                      <w:rFonts w:cstheme="minorHAnsi"/>
                      <w:i/>
                      <w:color w:val="000000" w:themeColor="text1"/>
                      <w:sz w:val="16"/>
                      <w:szCs w:val="16"/>
                    </w:rPr>
                  </w:pPr>
                  <w:r w:rsidRPr="000A7239">
                    <w:rPr>
                      <w:rFonts w:cstheme="minorHAnsi"/>
                      <w:color w:val="000000" w:themeColor="text1"/>
                      <w:sz w:val="16"/>
                      <w:szCs w:val="16"/>
                    </w:rPr>
                    <w:t xml:space="preserve">Remediation plan for those not proficient: </w:t>
                  </w:r>
                  <w:r>
                    <w:rPr>
                      <w:rFonts w:cstheme="minorHAnsi"/>
                      <w:color w:val="000000" w:themeColor="text1"/>
                      <w:sz w:val="16"/>
                      <w:szCs w:val="16"/>
                    </w:rPr>
                    <w:t xml:space="preserve">For those that are not ready, struggling or missed class, they can come in during Friday school and I will go over what they might be struggling with or what they missed. </w:t>
                  </w:r>
                </w:p>
              </w:tc>
            </w:tr>
          </w:tbl>
          <w:tbl>
            <w:tblPr>
              <w:tblStyle w:val="TableGrid"/>
              <w:tblpPr w:leftFromText="180" w:rightFromText="180" w:vertAnchor="text" w:horzAnchor="margin" w:tblpY="507"/>
              <w:tblOverlap w:val="never"/>
              <w:tblW w:w="11065" w:type="dxa"/>
              <w:tblLayout w:type="fixed"/>
              <w:tblLook w:val="04A0" w:firstRow="1" w:lastRow="0" w:firstColumn="1" w:lastColumn="0" w:noHBand="0" w:noVBand="1"/>
            </w:tblPr>
            <w:tblGrid>
              <w:gridCol w:w="11065"/>
            </w:tblGrid>
            <w:tr w:rsidR="000D62AE" w:rsidRPr="00B47119" w14:paraId="7994E663" w14:textId="77777777" w:rsidTr="00C75E50">
              <w:trPr>
                <w:trHeight w:val="576"/>
              </w:trPr>
              <w:tc>
                <w:tcPr>
                  <w:tcW w:w="11065" w:type="dxa"/>
                  <w:shd w:val="clear" w:color="auto" w:fill="BFBFBF" w:themeFill="background1" w:themeFillShade="BF"/>
                </w:tcPr>
                <w:bookmarkEnd w:id="6"/>
                <w:p w14:paraId="3C3B1F5C" w14:textId="77777777" w:rsidR="000D62AE" w:rsidRPr="00B47119" w:rsidRDefault="000D62AE" w:rsidP="00C75E50">
                  <w:pPr>
                    <w:jc w:val="center"/>
                    <w:rPr>
                      <w:rFonts w:cstheme="minorHAnsi"/>
                      <w:b/>
                      <w:sz w:val="16"/>
                      <w:szCs w:val="16"/>
                    </w:rPr>
                  </w:pPr>
                  <w:r>
                    <w:rPr>
                      <w:rFonts w:cstheme="minorHAnsi"/>
                      <w:b/>
                      <w:sz w:val="16"/>
                      <w:szCs w:val="16"/>
                    </w:rPr>
                    <w:t>M</w:t>
                  </w:r>
                  <w:r w:rsidRPr="00B47119">
                    <w:rPr>
                      <w:rFonts w:cstheme="minorHAnsi"/>
                      <w:b/>
                      <w:sz w:val="16"/>
                      <w:szCs w:val="16"/>
                    </w:rPr>
                    <w:t>ANAGEMENT</w:t>
                  </w:r>
                </w:p>
                <w:p w14:paraId="432EE85C" w14:textId="77777777" w:rsidR="000D62AE" w:rsidRPr="00123493" w:rsidRDefault="000D62AE" w:rsidP="00C75E50">
                  <w:pPr>
                    <w:tabs>
                      <w:tab w:val="left" w:pos="1140"/>
                    </w:tabs>
                    <w:jc w:val="center"/>
                    <w:rPr>
                      <w:rFonts w:cstheme="minorHAnsi"/>
                      <w:sz w:val="16"/>
                      <w:szCs w:val="16"/>
                    </w:rPr>
                  </w:pPr>
                  <w:r w:rsidRPr="00B47119">
                    <w:rPr>
                      <w:rFonts w:cstheme="minorHAnsi"/>
                      <w:i/>
                      <w:sz w:val="16"/>
                      <w:szCs w:val="16"/>
                    </w:rPr>
                    <w:t>(</w:t>
                  </w:r>
                  <w:proofErr w:type="spellStart"/>
                  <w:r>
                    <w:rPr>
                      <w:rFonts w:cstheme="minorHAnsi"/>
                      <w:i/>
                      <w:sz w:val="16"/>
                      <w:szCs w:val="16"/>
                    </w:rPr>
                    <w:t>InTASC</w:t>
                  </w:r>
                  <w:proofErr w:type="spellEnd"/>
                  <w:r>
                    <w:rPr>
                      <w:rFonts w:cstheme="minorHAnsi"/>
                      <w:i/>
                      <w:sz w:val="16"/>
                      <w:szCs w:val="16"/>
                    </w:rPr>
                    <w:t xml:space="preserve"> #3: Learning Environments; </w:t>
                  </w:r>
                  <w:r w:rsidRPr="00B47119">
                    <w:rPr>
                      <w:rFonts w:cstheme="minorHAnsi"/>
                      <w:i/>
                      <w:sz w:val="16"/>
                      <w:szCs w:val="16"/>
                    </w:rPr>
                    <w:t>Framework Domain 2D: Managing Student Behavior)</w:t>
                  </w:r>
                </w:p>
              </w:tc>
            </w:tr>
            <w:tr w:rsidR="000D62AE" w:rsidRPr="00B47119" w14:paraId="43BDAE9A" w14:textId="77777777" w:rsidTr="00C75E50">
              <w:trPr>
                <w:trHeight w:val="1036"/>
              </w:trPr>
              <w:tc>
                <w:tcPr>
                  <w:tcW w:w="11065" w:type="dxa"/>
                </w:tcPr>
                <w:p w14:paraId="6057636B" w14:textId="77777777" w:rsidR="000D62AE" w:rsidRDefault="000D62AE" w:rsidP="00C75E50">
                  <w:pPr>
                    <w:rPr>
                      <w:rFonts w:cstheme="minorHAnsi"/>
                      <w:b/>
                      <w:sz w:val="16"/>
                      <w:szCs w:val="16"/>
                    </w:rPr>
                  </w:pPr>
                  <w:r w:rsidRPr="00B47119">
                    <w:rPr>
                      <w:rFonts w:cstheme="minorHAnsi"/>
                      <w:b/>
                      <w:sz w:val="16"/>
                      <w:szCs w:val="16"/>
                    </w:rPr>
                    <w:t>Lesson-specific Targeted Management Strategies</w:t>
                  </w:r>
                </w:p>
                <w:p w14:paraId="138DD8AA" w14:textId="141108D8" w:rsidR="000D62AE" w:rsidRPr="00B24E6A" w:rsidRDefault="000D62AE" w:rsidP="00C75E50">
                  <w:pPr>
                    <w:rPr>
                      <w:rFonts w:cstheme="minorHAnsi"/>
                      <w:bCs/>
                      <w:sz w:val="16"/>
                      <w:szCs w:val="16"/>
                    </w:rPr>
                  </w:pPr>
                  <w:r>
                    <w:rPr>
                      <w:rFonts w:cstheme="minorHAnsi"/>
                      <w:bCs/>
                      <w:sz w:val="16"/>
                      <w:szCs w:val="16"/>
                    </w:rPr>
                    <w:t xml:space="preserve">Management for today’s lesson will be quite simple, as I will be lecturing and going through </w:t>
                  </w:r>
                  <w:r w:rsidR="008C2AD4">
                    <w:rPr>
                      <w:rFonts w:cstheme="minorHAnsi"/>
                      <w:bCs/>
                      <w:sz w:val="16"/>
                      <w:szCs w:val="16"/>
                    </w:rPr>
                    <w:t xml:space="preserve">disease </w:t>
                  </w:r>
                  <w:r>
                    <w:rPr>
                      <w:rFonts w:cstheme="minorHAnsi"/>
                      <w:bCs/>
                      <w:sz w:val="16"/>
                      <w:szCs w:val="16"/>
                    </w:rPr>
                    <w:t>power point. If anything, correcting a few students talking when they are not supposed to be talking.</w:t>
                  </w:r>
                  <w:r w:rsidR="008C2AD4">
                    <w:rPr>
                      <w:rFonts w:cstheme="minorHAnsi"/>
                      <w:bCs/>
                      <w:sz w:val="16"/>
                      <w:szCs w:val="16"/>
                    </w:rPr>
                    <w:t xml:space="preserve"> Once I have gotten through the power point, I will assign the paper and if any management is needed it will simply be keeping noise level down and students on task. </w:t>
                  </w:r>
                </w:p>
              </w:tc>
            </w:tr>
          </w:tbl>
          <w:p w14:paraId="5EE0104D" w14:textId="77777777" w:rsidR="000D62AE" w:rsidRPr="00FE7553" w:rsidRDefault="000D62AE" w:rsidP="00C75E50">
            <w:pPr>
              <w:rPr>
                <w:rFonts w:cstheme="minorHAnsi"/>
                <w:sz w:val="16"/>
                <w:szCs w:val="16"/>
              </w:rPr>
            </w:pPr>
          </w:p>
        </w:tc>
      </w:tr>
      <w:tr w:rsidR="000D62AE" w:rsidRPr="00B47119" w14:paraId="5DAC81CE" w14:textId="77777777" w:rsidTr="00C75E50">
        <w:trPr>
          <w:trHeight w:val="80"/>
        </w:trPr>
        <w:tc>
          <w:tcPr>
            <w:tcW w:w="11160" w:type="dxa"/>
            <w:tcBorders>
              <w:top w:val="nil"/>
              <w:left w:val="nil"/>
              <w:bottom w:val="nil"/>
              <w:right w:val="nil"/>
            </w:tcBorders>
          </w:tcPr>
          <w:p w14:paraId="6EAF7F1E" w14:textId="77777777" w:rsidR="000D62AE" w:rsidRPr="00B47119" w:rsidRDefault="000D62AE" w:rsidP="00C75E50">
            <w:pPr>
              <w:rPr>
                <w:rFonts w:cstheme="minorHAnsi"/>
                <w:sz w:val="16"/>
                <w:szCs w:val="16"/>
              </w:rPr>
            </w:pPr>
          </w:p>
        </w:tc>
      </w:tr>
    </w:tbl>
    <w:p w14:paraId="3DFCA8DB" w14:textId="77777777" w:rsidR="000D62AE" w:rsidRDefault="000D62AE" w:rsidP="000D62AE">
      <w:pPr>
        <w:snapToGrid w:val="0"/>
        <w:spacing w:after="0"/>
        <w:rPr>
          <w:rFonts w:cstheme="minorHAnsi"/>
          <w:b/>
          <w:sz w:val="16"/>
          <w:szCs w:val="16"/>
        </w:rPr>
      </w:pPr>
      <w:bookmarkStart w:id="7" w:name="_Hlk14176647"/>
    </w:p>
    <w:p w14:paraId="20E6BE6A" w14:textId="77777777" w:rsidR="000D62AE" w:rsidRDefault="000D62AE" w:rsidP="000D62AE">
      <w:pPr>
        <w:snapToGrid w:val="0"/>
        <w:spacing w:after="0"/>
        <w:jc w:val="center"/>
        <w:rPr>
          <w:rFonts w:cstheme="minorHAnsi"/>
          <w:b/>
          <w:sz w:val="16"/>
          <w:szCs w:val="16"/>
        </w:rPr>
      </w:pPr>
    </w:p>
    <w:tbl>
      <w:tblPr>
        <w:tblStyle w:val="TableGrid"/>
        <w:tblW w:w="11070" w:type="dxa"/>
        <w:tblInd w:w="-815" w:type="dxa"/>
        <w:tblLayout w:type="fixed"/>
        <w:tblLook w:val="04A0" w:firstRow="1" w:lastRow="0" w:firstColumn="1" w:lastColumn="0" w:noHBand="0" w:noVBand="1"/>
      </w:tblPr>
      <w:tblGrid>
        <w:gridCol w:w="11070"/>
      </w:tblGrid>
      <w:tr w:rsidR="000D62AE" w:rsidRPr="00B47119" w14:paraId="26BB5DAF" w14:textId="77777777" w:rsidTr="00C75E50">
        <w:trPr>
          <w:trHeight w:val="620"/>
        </w:trPr>
        <w:tc>
          <w:tcPr>
            <w:tcW w:w="11070" w:type="dxa"/>
            <w:shd w:val="clear" w:color="auto" w:fill="BFBFBF" w:themeFill="background1" w:themeFillShade="BF"/>
          </w:tcPr>
          <w:p w14:paraId="4F23AEB7" w14:textId="77777777" w:rsidR="000D62AE" w:rsidRPr="00B47119" w:rsidRDefault="000D62AE" w:rsidP="00C75E50">
            <w:pPr>
              <w:snapToGrid w:val="0"/>
              <w:jc w:val="center"/>
              <w:rPr>
                <w:rFonts w:cstheme="minorHAnsi"/>
                <w:b/>
                <w:sz w:val="16"/>
                <w:szCs w:val="16"/>
              </w:rPr>
            </w:pPr>
            <w:r w:rsidRPr="00B47119">
              <w:rPr>
                <w:rFonts w:cstheme="minorHAnsi"/>
                <w:b/>
                <w:sz w:val="16"/>
                <w:szCs w:val="16"/>
              </w:rPr>
              <w:t>METHODS AND INSTRUCTIONAL STRATEGIES</w:t>
            </w:r>
          </w:p>
          <w:tbl>
            <w:tblPr>
              <w:tblStyle w:val="TableGrid"/>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70"/>
            </w:tblGrid>
            <w:tr w:rsidR="000D62AE" w:rsidRPr="00B47119" w14:paraId="40BA7A66" w14:textId="77777777" w:rsidTr="00C75E50">
              <w:trPr>
                <w:trHeight w:val="80"/>
              </w:trPr>
              <w:tc>
                <w:tcPr>
                  <w:tcW w:w="11070" w:type="dxa"/>
                </w:tcPr>
                <w:p w14:paraId="26F283E4" w14:textId="77777777" w:rsidR="000D62AE" w:rsidRPr="00B47119" w:rsidRDefault="000D62AE" w:rsidP="00C75E50">
                  <w:pPr>
                    <w:snapToGrid w:val="0"/>
                    <w:jc w:val="center"/>
                    <w:rPr>
                      <w:rFonts w:cstheme="minorHAnsi"/>
                      <w:i/>
                      <w:sz w:val="16"/>
                      <w:szCs w:val="16"/>
                    </w:rPr>
                  </w:pPr>
                  <w:r w:rsidRPr="00B47119">
                    <w:rPr>
                      <w:rFonts w:cstheme="minorHAnsi"/>
                      <w:sz w:val="16"/>
                      <w:szCs w:val="16"/>
                    </w:rPr>
                    <w:br w:type="page"/>
                  </w:r>
                  <w:r w:rsidRPr="00B47119">
                    <w:rPr>
                      <w:rFonts w:cstheme="minorHAnsi"/>
                      <w:i/>
                      <w:sz w:val="16"/>
                      <w:szCs w:val="16"/>
                    </w:rPr>
                    <w:t xml:space="preserve"> (</w:t>
                  </w:r>
                  <w:proofErr w:type="spellStart"/>
                  <w:r>
                    <w:rPr>
                      <w:rFonts w:cstheme="minorHAnsi"/>
                      <w:i/>
                      <w:sz w:val="16"/>
                      <w:szCs w:val="16"/>
                    </w:rPr>
                    <w:t>InTASC</w:t>
                  </w:r>
                  <w:proofErr w:type="spellEnd"/>
                  <w:r>
                    <w:rPr>
                      <w:rFonts w:cstheme="minorHAnsi"/>
                      <w:i/>
                      <w:sz w:val="16"/>
                      <w:szCs w:val="16"/>
                    </w:rPr>
                    <w:t xml:space="preserve"> #8: Instructional Strategies; Danielson </w:t>
                  </w:r>
                  <w:r w:rsidRPr="00B47119">
                    <w:rPr>
                      <w:rFonts w:cstheme="minorHAnsi"/>
                      <w:i/>
                      <w:sz w:val="16"/>
                      <w:szCs w:val="16"/>
                    </w:rPr>
                    <w:t>Framework Domain 1e: Designing Coherent Instruction)</w:t>
                  </w:r>
                </w:p>
              </w:tc>
            </w:tr>
          </w:tbl>
          <w:p w14:paraId="4CF67A37" w14:textId="77777777" w:rsidR="000D62AE" w:rsidRPr="00B47119" w:rsidRDefault="000D62AE" w:rsidP="00C75E50">
            <w:pPr>
              <w:rPr>
                <w:rFonts w:cstheme="minorHAnsi"/>
                <w:i/>
                <w:color w:val="3F3B75"/>
                <w:sz w:val="16"/>
                <w:szCs w:val="16"/>
              </w:rPr>
            </w:pPr>
          </w:p>
        </w:tc>
      </w:tr>
      <w:bookmarkEnd w:id="7"/>
      <w:tr w:rsidR="000D62AE" w:rsidRPr="00B47119" w14:paraId="7C4D9BED" w14:textId="77777777" w:rsidTr="00C75E50">
        <w:trPr>
          <w:trHeight w:val="935"/>
        </w:trPr>
        <w:tc>
          <w:tcPr>
            <w:tcW w:w="11070" w:type="dxa"/>
          </w:tcPr>
          <w:p w14:paraId="7D05C3E9" w14:textId="77777777" w:rsidR="000D62AE" w:rsidRDefault="000D62AE" w:rsidP="00C75E50">
            <w:pPr>
              <w:rPr>
                <w:rFonts w:cstheme="minorHAnsi"/>
                <w:b/>
                <w:sz w:val="16"/>
                <w:szCs w:val="16"/>
              </w:rPr>
            </w:pPr>
            <w:r w:rsidRPr="00B47119">
              <w:rPr>
                <w:rFonts w:cstheme="minorHAnsi"/>
                <w:b/>
                <w:sz w:val="16"/>
                <w:szCs w:val="16"/>
              </w:rPr>
              <w:t>Introduction, AKA: Anticipatory Set or Focusing event (</w:t>
            </w:r>
            <w:r w:rsidRPr="00B47119">
              <w:rPr>
                <w:rFonts w:cstheme="minorHAnsi"/>
                <w:b/>
                <w:sz w:val="16"/>
                <w:szCs w:val="16"/>
                <w:highlight w:val="yellow"/>
              </w:rPr>
              <w:t>Time Stamp</w:t>
            </w:r>
            <w:r w:rsidRPr="00B47119">
              <w:rPr>
                <w:rFonts w:cstheme="minorHAnsi"/>
                <w:b/>
                <w:sz w:val="16"/>
                <w:szCs w:val="16"/>
              </w:rPr>
              <w:t>):</w:t>
            </w:r>
            <w:r>
              <w:rPr>
                <w:rFonts w:cstheme="minorHAnsi"/>
                <w:b/>
                <w:sz w:val="16"/>
                <w:szCs w:val="16"/>
              </w:rPr>
              <w:t xml:space="preserve"> 5 minutes </w:t>
            </w:r>
          </w:p>
          <w:p w14:paraId="6139AA78" w14:textId="6104F358" w:rsidR="000D62AE" w:rsidRPr="00794F22" w:rsidRDefault="000D62AE" w:rsidP="00C75E50">
            <w:pPr>
              <w:tabs>
                <w:tab w:val="left" w:pos="1527"/>
              </w:tabs>
              <w:rPr>
                <w:rFonts w:cstheme="minorHAnsi"/>
                <w:sz w:val="16"/>
                <w:szCs w:val="16"/>
              </w:rPr>
            </w:pPr>
            <w:r>
              <w:rPr>
                <w:rFonts w:cstheme="minorHAnsi"/>
                <w:sz w:val="16"/>
                <w:szCs w:val="16"/>
              </w:rPr>
              <w:t>I will take attendance first once everyone is in their seats. I will then ask them to share what they learned/remember</w:t>
            </w:r>
            <w:r w:rsidR="00BC4928">
              <w:rPr>
                <w:rFonts w:cstheme="minorHAnsi"/>
                <w:sz w:val="16"/>
                <w:szCs w:val="16"/>
              </w:rPr>
              <w:t xml:space="preserve"> from yesterday’s lesson and to turn in their </w:t>
            </w:r>
            <w:r w:rsidR="00F33E6F">
              <w:rPr>
                <w:rFonts w:cstheme="minorHAnsi"/>
                <w:sz w:val="16"/>
                <w:szCs w:val="16"/>
              </w:rPr>
              <w:t xml:space="preserve">art projects. I will then tell them what we are going over today. </w:t>
            </w:r>
            <w:r>
              <w:rPr>
                <w:rFonts w:cstheme="minorHAnsi"/>
                <w:sz w:val="16"/>
                <w:szCs w:val="16"/>
              </w:rPr>
              <w:tab/>
            </w:r>
          </w:p>
        </w:tc>
      </w:tr>
      <w:tr w:rsidR="000D62AE" w:rsidRPr="00B47119" w14:paraId="2C6574AD" w14:textId="77777777" w:rsidTr="00C75E50">
        <w:trPr>
          <w:trHeight w:val="1007"/>
        </w:trPr>
        <w:tc>
          <w:tcPr>
            <w:tcW w:w="11070" w:type="dxa"/>
          </w:tcPr>
          <w:p w14:paraId="4863C73D" w14:textId="77777777" w:rsidR="000D62AE" w:rsidRPr="00B47119" w:rsidRDefault="000D62AE" w:rsidP="00C75E50">
            <w:pPr>
              <w:rPr>
                <w:rFonts w:cstheme="minorHAnsi"/>
                <w:b/>
                <w:sz w:val="16"/>
                <w:szCs w:val="16"/>
              </w:rPr>
            </w:pPr>
            <w:r w:rsidRPr="00B47119">
              <w:rPr>
                <w:rFonts w:cstheme="minorHAnsi"/>
                <w:b/>
                <w:sz w:val="16"/>
                <w:szCs w:val="16"/>
              </w:rPr>
              <w:t>Instructional Strategies/Activities (</w:t>
            </w:r>
            <w:r w:rsidRPr="00B47119">
              <w:rPr>
                <w:rFonts w:cstheme="minorHAnsi"/>
                <w:b/>
                <w:sz w:val="16"/>
                <w:szCs w:val="16"/>
                <w:highlight w:val="yellow"/>
              </w:rPr>
              <w:t>Time stamp each segment</w:t>
            </w:r>
            <w:r w:rsidRPr="00B47119">
              <w:rPr>
                <w:rFonts w:cstheme="minorHAnsi"/>
                <w:b/>
                <w:sz w:val="16"/>
                <w:szCs w:val="16"/>
              </w:rPr>
              <w:t>):</w:t>
            </w:r>
            <w:r>
              <w:rPr>
                <w:rFonts w:cstheme="minorHAnsi"/>
                <w:b/>
                <w:sz w:val="16"/>
                <w:szCs w:val="16"/>
              </w:rPr>
              <w:t xml:space="preserve"> 45 minutes </w:t>
            </w:r>
          </w:p>
          <w:p w14:paraId="36DF379E" w14:textId="6A718B51" w:rsidR="000D62AE" w:rsidRPr="00F33E6F" w:rsidRDefault="000D62AE" w:rsidP="00F33E6F">
            <w:pPr>
              <w:spacing w:after="0" w:line="240" w:lineRule="auto"/>
              <w:rPr>
                <w:sz w:val="24"/>
                <w:szCs w:val="24"/>
              </w:rPr>
            </w:pPr>
            <w:r>
              <w:rPr>
                <w:rFonts w:cstheme="minorHAnsi"/>
                <w:color w:val="000000" w:themeColor="text1"/>
                <w:sz w:val="16"/>
                <w:szCs w:val="16"/>
              </w:rPr>
              <w:t xml:space="preserve">I will talk through the power point and </w:t>
            </w:r>
            <w:r w:rsidR="00F33E6F">
              <w:rPr>
                <w:rFonts w:cstheme="minorHAnsi"/>
                <w:color w:val="000000" w:themeColor="text1"/>
                <w:sz w:val="16"/>
                <w:szCs w:val="16"/>
              </w:rPr>
              <w:t xml:space="preserve">periodically stop and ask for questions and ask in-depth questions for the students to answer out loud and to answer on their Cornell Note Template. Once we have finished the power point, I will assign their formative assessment. A </w:t>
            </w:r>
            <w:r w:rsidR="00F33E6F">
              <w:rPr>
                <w:rFonts w:cstheme="minorHAnsi"/>
                <w:bCs/>
                <w:sz w:val="16"/>
                <w:szCs w:val="16"/>
              </w:rPr>
              <w:t xml:space="preserve">1-page paper. They will need to </w:t>
            </w:r>
            <w:r w:rsidR="00F33E6F" w:rsidRPr="00BA3355">
              <w:rPr>
                <w:rFonts w:cs="Arial"/>
                <w:color w:val="000000" w:themeColor="text1"/>
                <w:spacing w:val="3"/>
                <w:sz w:val="16"/>
                <w:szCs w:val="16"/>
              </w:rPr>
              <w:t>discussing symptoms, bacterial or viral, how it spreads, what part of the body is affected, treatment and deadly or not</w:t>
            </w:r>
            <w:r w:rsidR="00F33E6F">
              <w:rPr>
                <w:rFonts w:cs="Arial"/>
                <w:color w:val="000000" w:themeColor="text1"/>
                <w:spacing w:val="3"/>
                <w:sz w:val="16"/>
                <w:szCs w:val="16"/>
              </w:rPr>
              <w:t>. I</w:t>
            </w:r>
            <w:r w:rsidR="00F33E6F" w:rsidRPr="00BA3355">
              <w:rPr>
                <w:rFonts w:cs="Arial"/>
                <w:color w:val="000000" w:themeColor="text1"/>
                <w:spacing w:val="3"/>
                <w:sz w:val="16"/>
                <w:szCs w:val="16"/>
              </w:rPr>
              <w:t>nclude the diseases common and scientific name along with pictures if applicable</w:t>
            </w:r>
            <w:r w:rsidR="00F33E6F">
              <w:rPr>
                <w:rFonts w:cs="Arial"/>
                <w:color w:val="000000" w:themeColor="text1"/>
                <w:spacing w:val="3"/>
                <w:sz w:val="16"/>
                <w:szCs w:val="16"/>
              </w:rPr>
              <w:t xml:space="preserve"> and c</w:t>
            </w:r>
            <w:r w:rsidR="00F33E6F" w:rsidRPr="00BA3355">
              <w:rPr>
                <w:rFonts w:cs="Arial"/>
                <w:color w:val="000000" w:themeColor="text1"/>
                <w:spacing w:val="3"/>
                <w:sz w:val="16"/>
                <w:szCs w:val="16"/>
              </w:rPr>
              <w:t xml:space="preserve">ite </w:t>
            </w:r>
            <w:r w:rsidR="00F33E6F">
              <w:rPr>
                <w:rFonts w:cs="Arial"/>
                <w:color w:val="000000" w:themeColor="text1"/>
                <w:spacing w:val="3"/>
                <w:sz w:val="16"/>
                <w:szCs w:val="16"/>
              </w:rPr>
              <w:t>their s</w:t>
            </w:r>
            <w:r w:rsidR="00F33E6F" w:rsidRPr="00BA3355">
              <w:rPr>
                <w:rFonts w:cs="Arial"/>
                <w:color w:val="000000" w:themeColor="text1"/>
                <w:spacing w:val="3"/>
                <w:sz w:val="16"/>
                <w:szCs w:val="16"/>
              </w:rPr>
              <w:t>ources as well</w:t>
            </w:r>
            <w:r w:rsidR="00F33E6F">
              <w:rPr>
                <w:rFonts w:cs="Arial"/>
                <w:color w:val="000000" w:themeColor="text1"/>
                <w:spacing w:val="3"/>
                <w:sz w:val="16"/>
                <w:szCs w:val="16"/>
              </w:rPr>
              <w:t xml:space="preserve">. </w:t>
            </w:r>
          </w:p>
        </w:tc>
      </w:tr>
      <w:tr w:rsidR="000D62AE" w:rsidRPr="00B47119" w14:paraId="613ABA17" w14:textId="77777777" w:rsidTr="00C75E50">
        <w:trPr>
          <w:trHeight w:val="989"/>
        </w:trPr>
        <w:tc>
          <w:tcPr>
            <w:tcW w:w="11070" w:type="dxa"/>
          </w:tcPr>
          <w:p w14:paraId="4B39E73D" w14:textId="77777777" w:rsidR="000D62AE" w:rsidRPr="00B47119" w:rsidRDefault="000D62AE" w:rsidP="00C75E50">
            <w:pPr>
              <w:rPr>
                <w:rFonts w:cstheme="minorHAnsi"/>
                <w:b/>
                <w:sz w:val="16"/>
                <w:szCs w:val="16"/>
              </w:rPr>
            </w:pPr>
            <w:r w:rsidRPr="00B47119">
              <w:rPr>
                <w:rFonts w:cstheme="minorHAnsi"/>
                <w:b/>
                <w:sz w:val="16"/>
                <w:szCs w:val="16"/>
              </w:rPr>
              <w:t>Wrap Up/Synthesis/Closure (</w:t>
            </w:r>
            <w:r w:rsidRPr="00AF429C">
              <w:rPr>
                <w:rFonts w:cstheme="minorHAnsi"/>
                <w:b/>
                <w:sz w:val="16"/>
                <w:szCs w:val="16"/>
                <w:highlight w:val="yellow"/>
              </w:rPr>
              <w:t>Time stamp</w:t>
            </w:r>
            <w:r w:rsidRPr="00B47119">
              <w:rPr>
                <w:rFonts w:cstheme="minorHAnsi"/>
                <w:b/>
                <w:sz w:val="16"/>
                <w:szCs w:val="16"/>
              </w:rPr>
              <w:t>):</w:t>
            </w:r>
            <w:r>
              <w:rPr>
                <w:rFonts w:cstheme="minorHAnsi"/>
                <w:b/>
                <w:sz w:val="16"/>
                <w:szCs w:val="16"/>
              </w:rPr>
              <w:t xml:space="preserve"> last 5 minutes </w:t>
            </w:r>
          </w:p>
          <w:p w14:paraId="0768F990" w14:textId="5CEAD229" w:rsidR="000D62AE" w:rsidRPr="00B47119" w:rsidRDefault="000D62AE" w:rsidP="00C75E50">
            <w:pPr>
              <w:rPr>
                <w:rFonts w:cstheme="minorHAnsi"/>
                <w:sz w:val="16"/>
                <w:szCs w:val="16"/>
              </w:rPr>
            </w:pPr>
            <w:r>
              <w:rPr>
                <w:rFonts w:cstheme="minorHAnsi"/>
                <w:color w:val="000000" w:themeColor="text1"/>
                <w:sz w:val="16"/>
                <w:szCs w:val="16"/>
              </w:rPr>
              <w:t xml:space="preserve"> About 5 minutes before the bell, I will wrap up and tell them </w:t>
            </w:r>
            <w:r w:rsidR="00F33E6F">
              <w:rPr>
                <w:rFonts w:cstheme="minorHAnsi"/>
                <w:color w:val="000000" w:themeColor="text1"/>
                <w:sz w:val="16"/>
                <w:szCs w:val="16"/>
              </w:rPr>
              <w:t>where we are going tomorrow and when their paper is due. A</w:t>
            </w:r>
            <w:r>
              <w:rPr>
                <w:rFonts w:cstheme="minorHAnsi"/>
                <w:color w:val="000000" w:themeColor="text1"/>
                <w:sz w:val="16"/>
                <w:szCs w:val="16"/>
              </w:rPr>
              <w:t xml:space="preserve">sk them to clean up around them if it is needed. </w:t>
            </w:r>
          </w:p>
        </w:tc>
      </w:tr>
    </w:tbl>
    <w:p w14:paraId="2501E7B6" w14:textId="77777777" w:rsidR="000D62AE" w:rsidRPr="00B47119" w:rsidRDefault="000D62AE" w:rsidP="000D62AE">
      <w:pPr>
        <w:spacing w:after="0"/>
        <w:jc w:val="center"/>
        <w:rPr>
          <w:rFonts w:cstheme="minorHAnsi"/>
          <w:b/>
          <w:sz w:val="16"/>
          <w:szCs w:val="16"/>
        </w:rPr>
      </w:pPr>
    </w:p>
    <w:p w14:paraId="55230569" w14:textId="77777777" w:rsidR="000D62AE" w:rsidRPr="00B47119" w:rsidRDefault="000D62AE" w:rsidP="000D62AE">
      <w:pPr>
        <w:spacing w:after="0"/>
        <w:jc w:val="center"/>
        <w:rPr>
          <w:rFonts w:cstheme="minorHAnsi"/>
          <w:sz w:val="16"/>
          <w:szCs w:val="16"/>
        </w:rPr>
      </w:pPr>
    </w:p>
    <w:tbl>
      <w:tblPr>
        <w:tblStyle w:val="TableGrid"/>
        <w:tblW w:w="11077" w:type="dxa"/>
        <w:tblInd w:w="-815" w:type="dxa"/>
        <w:tblLayout w:type="fixed"/>
        <w:tblLook w:val="04A0" w:firstRow="1" w:lastRow="0" w:firstColumn="1" w:lastColumn="0" w:noHBand="0" w:noVBand="1"/>
      </w:tblPr>
      <w:tblGrid>
        <w:gridCol w:w="11077"/>
      </w:tblGrid>
      <w:tr w:rsidR="000D62AE" w:rsidRPr="00B47119" w14:paraId="704BAB61" w14:textId="77777777" w:rsidTr="00C75E50">
        <w:trPr>
          <w:trHeight w:val="683"/>
        </w:trPr>
        <w:tc>
          <w:tcPr>
            <w:tcW w:w="11077" w:type="dxa"/>
            <w:shd w:val="clear" w:color="auto" w:fill="BFBFBF" w:themeFill="background1" w:themeFillShade="BF"/>
          </w:tcPr>
          <w:p w14:paraId="3B93743F" w14:textId="77777777" w:rsidR="000D62AE" w:rsidRPr="00B47119" w:rsidRDefault="000D62AE" w:rsidP="00C75E50">
            <w:pPr>
              <w:jc w:val="center"/>
              <w:rPr>
                <w:rFonts w:cstheme="minorHAnsi"/>
                <w:b/>
                <w:sz w:val="16"/>
                <w:szCs w:val="16"/>
              </w:rPr>
            </w:pPr>
            <w:r w:rsidRPr="00B47119">
              <w:rPr>
                <w:rFonts w:cstheme="minorHAnsi"/>
                <w:b/>
                <w:sz w:val="16"/>
                <w:szCs w:val="16"/>
              </w:rPr>
              <w:t>MATERIALS/RESOURCES</w:t>
            </w:r>
          </w:p>
          <w:p w14:paraId="22DF6C55" w14:textId="77777777" w:rsidR="000D62AE" w:rsidRPr="00B47119" w:rsidRDefault="000D62AE" w:rsidP="00C75E50">
            <w:pPr>
              <w:jc w:val="center"/>
              <w:rPr>
                <w:rFonts w:cstheme="minorHAnsi"/>
                <w:sz w:val="16"/>
                <w:szCs w:val="16"/>
              </w:rPr>
            </w:pPr>
            <w:r w:rsidRPr="00B47119">
              <w:rPr>
                <w:rFonts w:cstheme="minorHAnsi"/>
                <w:i/>
                <w:sz w:val="16"/>
                <w:szCs w:val="16"/>
              </w:rPr>
              <w:t>(</w:t>
            </w:r>
            <w:proofErr w:type="spellStart"/>
            <w:r>
              <w:rPr>
                <w:rFonts w:cstheme="minorHAnsi"/>
                <w:i/>
                <w:sz w:val="16"/>
                <w:szCs w:val="16"/>
              </w:rPr>
              <w:t>InTASC</w:t>
            </w:r>
            <w:proofErr w:type="spellEnd"/>
            <w:r>
              <w:rPr>
                <w:rFonts w:cstheme="minorHAnsi"/>
                <w:i/>
                <w:sz w:val="16"/>
                <w:szCs w:val="16"/>
              </w:rPr>
              <w:t xml:space="preserve"> # 7: Planning for Instruction; Danielson </w:t>
            </w:r>
            <w:r w:rsidRPr="00B47119">
              <w:rPr>
                <w:rFonts w:cstheme="minorHAnsi"/>
                <w:i/>
                <w:sz w:val="16"/>
                <w:szCs w:val="16"/>
              </w:rPr>
              <w:t>Framework Domain 1d: Demonstrating Knowledge of Resources)</w:t>
            </w:r>
          </w:p>
        </w:tc>
      </w:tr>
      <w:tr w:rsidR="000D62AE" w:rsidRPr="00B47119" w14:paraId="19701C16" w14:textId="77777777" w:rsidTr="00C75E50">
        <w:trPr>
          <w:trHeight w:val="1223"/>
        </w:trPr>
        <w:tc>
          <w:tcPr>
            <w:tcW w:w="11077" w:type="dxa"/>
          </w:tcPr>
          <w:p w14:paraId="21FA926A" w14:textId="77777777" w:rsidR="000D62AE" w:rsidRPr="00B47119" w:rsidRDefault="000D62AE" w:rsidP="00C75E50">
            <w:pPr>
              <w:rPr>
                <w:rFonts w:cstheme="minorHAnsi"/>
                <w:b/>
                <w:sz w:val="16"/>
                <w:szCs w:val="16"/>
              </w:rPr>
            </w:pPr>
            <w:r w:rsidRPr="00B47119">
              <w:rPr>
                <w:rFonts w:cstheme="minorHAnsi"/>
                <w:b/>
                <w:sz w:val="16"/>
                <w:szCs w:val="16"/>
              </w:rPr>
              <w:t xml:space="preserve">Instructional Materials/Resources: </w:t>
            </w:r>
          </w:p>
          <w:p w14:paraId="24CFAED2" w14:textId="69FECA85" w:rsidR="000D62AE" w:rsidRDefault="000D62AE" w:rsidP="00C75E50">
            <w:pPr>
              <w:rPr>
                <w:rFonts w:cstheme="minorHAnsi"/>
                <w:sz w:val="16"/>
                <w:szCs w:val="16"/>
              </w:rPr>
            </w:pPr>
            <w:r>
              <w:rPr>
                <w:rFonts w:cstheme="minorHAnsi"/>
                <w:sz w:val="16"/>
                <w:szCs w:val="16"/>
              </w:rPr>
              <w:t xml:space="preserve">- Power point on sheep and goat </w:t>
            </w:r>
            <w:r w:rsidR="00FD6E9C">
              <w:rPr>
                <w:rFonts w:cstheme="minorHAnsi"/>
                <w:sz w:val="16"/>
                <w:szCs w:val="16"/>
              </w:rPr>
              <w:t xml:space="preserve">diseases </w:t>
            </w:r>
          </w:p>
          <w:p w14:paraId="6EAC2EF3" w14:textId="2CF3B8FB" w:rsidR="00FD6E9C" w:rsidRDefault="00FD6E9C" w:rsidP="00C75E50">
            <w:pPr>
              <w:rPr>
                <w:rFonts w:cstheme="minorHAnsi"/>
                <w:sz w:val="16"/>
                <w:szCs w:val="16"/>
              </w:rPr>
            </w:pPr>
            <w:r>
              <w:rPr>
                <w:rFonts w:cstheme="minorHAnsi"/>
                <w:sz w:val="16"/>
                <w:szCs w:val="16"/>
              </w:rPr>
              <w:t xml:space="preserve">- Rubric for disease paper </w:t>
            </w:r>
          </w:p>
          <w:p w14:paraId="4E727E9D" w14:textId="77777777" w:rsidR="000D62AE" w:rsidRPr="00B47119" w:rsidRDefault="000D62AE" w:rsidP="00C75E50">
            <w:pPr>
              <w:rPr>
                <w:rFonts w:cstheme="minorHAnsi"/>
                <w:sz w:val="16"/>
                <w:szCs w:val="16"/>
              </w:rPr>
            </w:pPr>
            <w:r>
              <w:rPr>
                <w:rFonts w:cstheme="minorHAnsi"/>
                <w:sz w:val="16"/>
                <w:szCs w:val="16"/>
              </w:rPr>
              <w:t xml:space="preserve">- Cornell note template printed out  </w:t>
            </w:r>
          </w:p>
        </w:tc>
      </w:tr>
      <w:bookmarkEnd w:id="0"/>
    </w:tbl>
    <w:p w14:paraId="7CF243AB" w14:textId="77777777" w:rsidR="000D62AE" w:rsidRDefault="000D62AE" w:rsidP="000D62AE">
      <w:pPr>
        <w:jc w:val="center"/>
        <w:rPr>
          <w:rFonts w:cstheme="minorHAnsi"/>
          <w:b/>
          <w:sz w:val="16"/>
          <w:szCs w:val="16"/>
        </w:rPr>
      </w:pPr>
    </w:p>
    <w:p w14:paraId="236FE0DB" w14:textId="25243E63" w:rsidR="000D62AE" w:rsidRDefault="000D62AE" w:rsidP="000D62AE">
      <w:pPr>
        <w:ind w:left="-810"/>
        <w:rPr>
          <w:rFonts w:cstheme="minorHAnsi"/>
          <w:b/>
        </w:rPr>
      </w:pPr>
    </w:p>
    <w:p w14:paraId="5484691B" w14:textId="3AF0CE38" w:rsidR="00B46D7E" w:rsidRPr="00E47775" w:rsidRDefault="00E47775">
      <w:pPr>
        <w:rPr>
          <w:rFonts w:cstheme="minorHAnsi"/>
          <w:b/>
        </w:rPr>
      </w:pPr>
    </w:p>
    <w:sectPr w:rsidR="00B46D7E" w:rsidRPr="00E47775" w:rsidSect="003E1A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65014"/>
    <w:multiLevelType w:val="hybridMultilevel"/>
    <w:tmpl w:val="EFA04BCA"/>
    <w:lvl w:ilvl="0" w:tplc="04090001">
      <w:start w:val="1"/>
      <w:numFmt w:val="bullet"/>
      <w:lvlText w:val=""/>
      <w:lvlJc w:val="left"/>
      <w:pPr>
        <w:ind w:left="810" w:hanging="360"/>
      </w:pPr>
      <w:rPr>
        <w:rFonts w:ascii="Symbol" w:hAnsi="Symbol" w:cs="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cs="Wingdings" w:hint="default"/>
      </w:rPr>
    </w:lvl>
    <w:lvl w:ilvl="3" w:tplc="04090001" w:tentative="1">
      <w:start w:val="1"/>
      <w:numFmt w:val="bullet"/>
      <w:lvlText w:val=""/>
      <w:lvlJc w:val="left"/>
      <w:pPr>
        <w:ind w:left="2970" w:hanging="360"/>
      </w:pPr>
      <w:rPr>
        <w:rFonts w:ascii="Symbol" w:hAnsi="Symbol" w:cs="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cs="Wingdings" w:hint="default"/>
      </w:rPr>
    </w:lvl>
    <w:lvl w:ilvl="6" w:tplc="04090001" w:tentative="1">
      <w:start w:val="1"/>
      <w:numFmt w:val="bullet"/>
      <w:lvlText w:val=""/>
      <w:lvlJc w:val="left"/>
      <w:pPr>
        <w:ind w:left="5130" w:hanging="360"/>
      </w:pPr>
      <w:rPr>
        <w:rFonts w:ascii="Symbol" w:hAnsi="Symbol" w:cs="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cs="Wingdings" w:hint="default"/>
      </w:rPr>
    </w:lvl>
  </w:abstractNum>
  <w:abstractNum w:abstractNumId="1" w15:restartNumberingAfterBreak="0">
    <w:nsid w:val="441C21EE"/>
    <w:multiLevelType w:val="hybridMultilevel"/>
    <w:tmpl w:val="C994EF0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2AE"/>
    <w:rsid w:val="000727BC"/>
    <w:rsid w:val="000D62AE"/>
    <w:rsid w:val="003E1A58"/>
    <w:rsid w:val="004B3E48"/>
    <w:rsid w:val="0055673F"/>
    <w:rsid w:val="006C4CA5"/>
    <w:rsid w:val="00811868"/>
    <w:rsid w:val="008C2AD4"/>
    <w:rsid w:val="00964D86"/>
    <w:rsid w:val="009F20F2"/>
    <w:rsid w:val="00A31290"/>
    <w:rsid w:val="00AB34B7"/>
    <w:rsid w:val="00B0585A"/>
    <w:rsid w:val="00BA3355"/>
    <w:rsid w:val="00BC4928"/>
    <w:rsid w:val="00BF7098"/>
    <w:rsid w:val="00C46B4D"/>
    <w:rsid w:val="00CC55FD"/>
    <w:rsid w:val="00CF62FC"/>
    <w:rsid w:val="00E47775"/>
    <w:rsid w:val="00F33E6F"/>
    <w:rsid w:val="00FD6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3BEB5"/>
  <w15:chartTrackingRefBased/>
  <w15:docId w15:val="{7F0AA2BA-5C21-C843-9D4F-9FA0901A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2AE"/>
    <w:pPr>
      <w:spacing w:after="160" w:line="259" w:lineRule="auto"/>
    </w:pPr>
    <w:rPr>
      <w:sz w:val="22"/>
      <w:szCs w:val="22"/>
    </w:rPr>
  </w:style>
  <w:style w:type="paragraph" w:styleId="Heading1">
    <w:name w:val="heading 1"/>
    <w:basedOn w:val="Normal"/>
    <w:next w:val="Normal"/>
    <w:link w:val="Heading1Char"/>
    <w:uiPriority w:val="9"/>
    <w:qFormat/>
    <w:rsid w:val="000D62AE"/>
    <w:pPr>
      <w:keepNext/>
      <w:spacing w:after="0" w:line="240" w:lineRule="auto"/>
      <w:ind w:left="90"/>
      <w:outlineLvl w:val="0"/>
    </w:pPr>
    <w:rPr>
      <w:rFonts w:cstheme="minorHAnsi"/>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2AE"/>
    <w:rPr>
      <w:rFonts w:cstheme="minorHAnsi"/>
      <w:b/>
      <w:bCs/>
      <w:sz w:val="16"/>
      <w:szCs w:val="16"/>
    </w:rPr>
  </w:style>
  <w:style w:type="paragraph" w:styleId="ListParagraph">
    <w:name w:val="List Paragraph"/>
    <w:basedOn w:val="Normal"/>
    <w:uiPriority w:val="34"/>
    <w:qFormat/>
    <w:rsid w:val="000D62AE"/>
    <w:pPr>
      <w:ind w:left="720"/>
      <w:contextualSpacing/>
    </w:pPr>
  </w:style>
  <w:style w:type="table" w:styleId="TableGrid">
    <w:name w:val="Table Grid"/>
    <w:basedOn w:val="TableNormal"/>
    <w:uiPriority w:val="59"/>
    <w:rsid w:val="000D62A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0D62AE"/>
    <w:rPr>
      <w:rFonts w:ascii="Arial" w:eastAsia="Arial" w:hAnsi="Arial"/>
    </w:rPr>
  </w:style>
  <w:style w:type="paragraph" w:styleId="BodyText">
    <w:name w:val="Body Text"/>
    <w:basedOn w:val="Normal"/>
    <w:link w:val="BodyTextChar"/>
    <w:uiPriority w:val="1"/>
    <w:qFormat/>
    <w:rsid w:val="000D62AE"/>
    <w:pPr>
      <w:widowControl w:val="0"/>
      <w:spacing w:after="0" w:line="240" w:lineRule="auto"/>
      <w:ind w:left="469"/>
    </w:pPr>
    <w:rPr>
      <w:rFonts w:ascii="Arial" w:eastAsia="Arial" w:hAnsi="Arial"/>
      <w:sz w:val="24"/>
      <w:szCs w:val="24"/>
    </w:rPr>
  </w:style>
  <w:style w:type="character" w:customStyle="1" w:styleId="BodyTextChar1">
    <w:name w:val="Body Text Char1"/>
    <w:basedOn w:val="DefaultParagraphFont"/>
    <w:uiPriority w:val="99"/>
    <w:semiHidden/>
    <w:rsid w:val="000D62AE"/>
    <w:rPr>
      <w:sz w:val="22"/>
      <w:szCs w:val="22"/>
    </w:rPr>
  </w:style>
  <w:style w:type="paragraph" w:styleId="NormalWeb">
    <w:name w:val="Normal (Web)"/>
    <w:basedOn w:val="Normal"/>
    <w:uiPriority w:val="99"/>
    <w:unhideWhenUsed/>
    <w:rsid w:val="000D62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099650">
      <w:bodyDiv w:val="1"/>
      <w:marLeft w:val="0"/>
      <w:marRight w:val="0"/>
      <w:marTop w:val="0"/>
      <w:marBottom w:val="0"/>
      <w:divBdr>
        <w:top w:val="none" w:sz="0" w:space="0" w:color="auto"/>
        <w:left w:val="none" w:sz="0" w:space="0" w:color="auto"/>
        <w:bottom w:val="none" w:sz="0" w:space="0" w:color="auto"/>
        <w:right w:val="none" w:sz="0" w:space="0" w:color="auto"/>
      </w:divBdr>
      <w:divsChild>
        <w:div w:id="856314901">
          <w:marLeft w:val="0"/>
          <w:marRight w:val="0"/>
          <w:marTop w:val="0"/>
          <w:marBottom w:val="0"/>
          <w:divBdr>
            <w:top w:val="none" w:sz="0" w:space="0" w:color="auto"/>
            <w:left w:val="none" w:sz="0" w:space="0" w:color="auto"/>
            <w:bottom w:val="none" w:sz="0" w:space="0" w:color="auto"/>
            <w:right w:val="none" w:sz="0" w:space="0" w:color="auto"/>
          </w:divBdr>
          <w:divsChild>
            <w:div w:id="1897157959">
              <w:marLeft w:val="0"/>
              <w:marRight w:val="0"/>
              <w:marTop w:val="0"/>
              <w:marBottom w:val="0"/>
              <w:divBdr>
                <w:top w:val="none" w:sz="0" w:space="0" w:color="auto"/>
                <w:left w:val="none" w:sz="0" w:space="0" w:color="auto"/>
                <w:bottom w:val="none" w:sz="0" w:space="0" w:color="auto"/>
                <w:right w:val="none" w:sz="0" w:space="0" w:color="auto"/>
              </w:divBdr>
              <w:divsChild>
                <w:div w:id="1369062404">
                  <w:marLeft w:val="0"/>
                  <w:marRight w:val="0"/>
                  <w:marTop w:val="0"/>
                  <w:marBottom w:val="0"/>
                  <w:divBdr>
                    <w:top w:val="none" w:sz="0" w:space="0" w:color="auto"/>
                    <w:left w:val="none" w:sz="0" w:space="0" w:color="auto"/>
                    <w:bottom w:val="none" w:sz="0" w:space="0" w:color="auto"/>
                    <w:right w:val="none" w:sz="0" w:space="0" w:color="auto"/>
                  </w:divBdr>
                  <w:divsChild>
                    <w:div w:id="6534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294479">
      <w:bodyDiv w:val="1"/>
      <w:marLeft w:val="0"/>
      <w:marRight w:val="0"/>
      <w:marTop w:val="0"/>
      <w:marBottom w:val="0"/>
      <w:divBdr>
        <w:top w:val="none" w:sz="0" w:space="0" w:color="auto"/>
        <w:left w:val="none" w:sz="0" w:space="0" w:color="auto"/>
        <w:bottom w:val="none" w:sz="0" w:space="0" w:color="auto"/>
        <w:right w:val="none" w:sz="0" w:space="0" w:color="auto"/>
      </w:divBdr>
      <w:divsChild>
        <w:div w:id="1648512715">
          <w:marLeft w:val="0"/>
          <w:marRight w:val="0"/>
          <w:marTop w:val="0"/>
          <w:marBottom w:val="0"/>
          <w:divBdr>
            <w:top w:val="none" w:sz="0" w:space="0" w:color="auto"/>
            <w:left w:val="none" w:sz="0" w:space="0" w:color="auto"/>
            <w:bottom w:val="none" w:sz="0" w:space="0" w:color="auto"/>
            <w:right w:val="none" w:sz="0" w:space="0" w:color="auto"/>
          </w:divBdr>
          <w:divsChild>
            <w:div w:id="1928492113">
              <w:marLeft w:val="0"/>
              <w:marRight w:val="0"/>
              <w:marTop w:val="0"/>
              <w:marBottom w:val="0"/>
              <w:divBdr>
                <w:top w:val="none" w:sz="0" w:space="0" w:color="auto"/>
                <w:left w:val="none" w:sz="0" w:space="0" w:color="auto"/>
                <w:bottom w:val="none" w:sz="0" w:space="0" w:color="auto"/>
                <w:right w:val="none" w:sz="0" w:space="0" w:color="auto"/>
              </w:divBdr>
              <w:divsChild>
                <w:div w:id="550461660">
                  <w:marLeft w:val="0"/>
                  <w:marRight w:val="0"/>
                  <w:marTop w:val="0"/>
                  <w:marBottom w:val="0"/>
                  <w:divBdr>
                    <w:top w:val="none" w:sz="0" w:space="0" w:color="auto"/>
                    <w:left w:val="none" w:sz="0" w:space="0" w:color="auto"/>
                    <w:bottom w:val="none" w:sz="0" w:space="0" w:color="auto"/>
                    <w:right w:val="none" w:sz="0" w:space="0" w:color="auto"/>
                  </w:divBdr>
                  <w:divsChild>
                    <w:div w:id="17046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94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884</Words>
  <Characters>5045</Characters>
  <Application>Microsoft Office Word</Application>
  <DocSecurity>0</DocSecurity>
  <Lines>42</Lines>
  <Paragraphs>11</Paragraphs>
  <ScaleCrop>false</ScaleCrop>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Sexton, Gabrielle</dc:creator>
  <cp:keywords/>
  <dc:description/>
  <cp:lastModifiedBy>Sexton, Gabrielle</cp:lastModifiedBy>
  <cp:revision>26</cp:revision>
  <dcterms:created xsi:type="dcterms:W3CDTF">2022-10-11T16:04:00Z</dcterms:created>
  <dcterms:modified xsi:type="dcterms:W3CDTF">2025-03-14T22:11:00Z</dcterms:modified>
</cp:coreProperties>
</file>