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6BE1" w14:textId="77777777" w:rsidR="00AA7198" w:rsidRPr="00AA7198" w:rsidRDefault="00AA7198" w:rsidP="00AA7198"/>
    <w:p w14:paraId="40BC735A" w14:textId="77777777" w:rsidR="00AA7198" w:rsidRPr="00AA7198" w:rsidRDefault="00AA7198" w:rsidP="00AA7198"/>
    <w:p w14:paraId="18A20AA8" w14:textId="77777777" w:rsidR="00AA7198" w:rsidRPr="00AA7198" w:rsidRDefault="00AA7198" w:rsidP="00AA7198">
      <w:r w:rsidRPr="00AA7198">
        <w:t xml:space="preserve"> Flathead 4-H Foundation Approved Minutes for 1-15-2026 </w:t>
      </w:r>
    </w:p>
    <w:p w14:paraId="1B7F8309" w14:textId="77777777" w:rsidR="00AA7198" w:rsidRPr="00AA7198" w:rsidRDefault="00AA7198" w:rsidP="00AA7198">
      <w:r w:rsidRPr="00AA7198">
        <w:t xml:space="preserve">Held at the 4-H building. </w:t>
      </w:r>
    </w:p>
    <w:p w14:paraId="05D2A5FF" w14:textId="77777777" w:rsidR="00AA7198" w:rsidRPr="00AA7198" w:rsidRDefault="00AA7198" w:rsidP="00AA7198">
      <w:r w:rsidRPr="00AA7198">
        <w:rPr>
          <w:b/>
          <w:bCs/>
        </w:rPr>
        <w:t>Board Members in attendance</w:t>
      </w:r>
      <w:r w:rsidRPr="00AA7198">
        <w:t xml:space="preserve">- Carol Olson, Lesley Hawbaker, Joselyn Hawbaker, Kristi Davis, Jill Kahanek, Emily Hall. </w:t>
      </w:r>
    </w:p>
    <w:p w14:paraId="7D36E42D" w14:textId="77777777" w:rsidR="00AA7198" w:rsidRPr="00AA7198" w:rsidRDefault="00AA7198" w:rsidP="00AA7198">
      <w:r w:rsidRPr="00AA7198">
        <w:rPr>
          <w:b/>
          <w:bCs/>
        </w:rPr>
        <w:t>Board Member absent</w:t>
      </w:r>
      <w:r w:rsidRPr="00AA7198">
        <w:t xml:space="preserve">- Rose McIntyre, Scott Hinkley, Mark Campbell, Mark Blasdell, Christine Kaupp, Wally Sutton, Star Ironside, Ashli Darrah, Ashley King-Jones. </w:t>
      </w:r>
    </w:p>
    <w:p w14:paraId="3DDC898F" w14:textId="77777777" w:rsidR="00AA7198" w:rsidRPr="00AA7198" w:rsidRDefault="00AA7198" w:rsidP="00AA7198">
      <w:r w:rsidRPr="00AA7198">
        <w:rPr>
          <w:b/>
          <w:bCs/>
        </w:rPr>
        <w:t>Guests</w:t>
      </w:r>
      <w:r w:rsidRPr="00AA7198">
        <w:t xml:space="preserve">-Lesley Fix, Jason Fix, </w:t>
      </w:r>
      <w:proofErr w:type="spellStart"/>
      <w:r w:rsidRPr="00AA7198">
        <w:t>KellySue</w:t>
      </w:r>
      <w:proofErr w:type="spellEnd"/>
      <w:r w:rsidRPr="00AA7198">
        <w:t xml:space="preserve"> Bain, Lux Bain, David Quiynn, Raeleen. </w:t>
      </w:r>
    </w:p>
    <w:p w14:paraId="50960C7D" w14:textId="77777777" w:rsidR="00AA7198" w:rsidRPr="00AA7198" w:rsidRDefault="00AA7198" w:rsidP="00AA7198">
      <w:r w:rsidRPr="00AA7198">
        <w:t xml:space="preserve">Meeting called to order at- 6:15 no quorum, no votes </w:t>
      </w:r>
    </w:p>
    <w:p w14:paraId="2769F393" w14:textId="77777777" w:rsidR="00AA7198" w:rsidRPr="00AA7198" w:rsidRDefault="00AA7198" w:rsidP="00AA7198">
      <w:r w:rsidRPr="00AA7198">
        <w:rPr>
          <w:b/>
          <w:bCs/>
        </w:rPr>
        <w:t>Pledges lead by</w:t>
      </w:r>
      <w:r w:rsidRPr="00AA7198">
        <w:t xml:space="preserve">- Joselyn Hawbaker, Emily Hall </w:t>
      </w:r>
    </w:p>
    <w:p w14:paraId="26B211EA" w14:textId="77777777" w:rsidR="00AA7198" w:rsidRPr="00AA7198" w:rsidRDefault="00AA7198" w:rsidP="00AA7198">
      <w:r w:rsidRPr="00AA7198">
        <w:rPr>
          <w:b/>
          <w:bCs/>
        </w:rPr>
        <w:t>Correspondence</w:t>
      </w:r>
      <w:r w:rsidRPr="00AA7198">
        <w:t xml:space="preserve">- Thank you for cookbooks, Country Cousins, James Hanson Jr Estate sent $50 to be used for Scholarships </w:t>
      </w:r>
    </w:p>
    <w:p w14:paraId="18660ABD" w14:textId="77777777" w:rsidR="00AA7198" w:rsidRPr="00AA7198" w:rsidRDefault="00AA7198" w:rsidP="00AA7198">
      <w:r w:rsidRPr="00AA7198">
        <w:t xml:space="preserve">Sectaries report-None no quorum </w:t>
      </w:r>
    </w:p>
    <w:p w14:paraId="1DB6A823" w14:textId="4F5D99F8" w:rsidR="00AA7198" w:rsidRPr="00AA7198" w:rsidRDefault="00AA7198" w:rsidP="00AA7198">
      <w:r w:rsidRPr="00AA7198">
        <w:rPr>
          <w:b/>
          <w:bCs/>
        </w:rPr>
        <w:t>Treasurers report</w:t>
      </w:r>
      <w:r w:rsidRPr="00AA7198">
        <w:t xml:space="preserve">- Morgan Baker only took </w:t>
      </w:r>
      <w:r>
        <w:t>partial funds</w:t>
      </w:r>
      <w:r w:rsidRPr="00AA7198">
        <w:t xml:space="preserve"> and Donated the Rest. </w:t>
      </w:r>
    </w:p>
    <w:p w14:paraId="035D1864" w14:textId="599C1F80" w:rsidR="00AA7198" w:rsidRPr="00AA7198" w:rsidRDefault="00AA7198" w:rsidP="00AA7198">
      <w:r w:rsidRPr="00AA7198">
        <w:rPr>
          <w:b/>
          <w:bCs/>
        </w:rPr>
        <w:t>Public Comments</w:t>
      </w:r>
      <w:r w:rsidRPr="00AA7198">
        <w:t xml:space="preserve">- Lesley Fix County dog project. 3x the number of kids. Looking for funding 60% of the fee Education and Instructors. </w:t>
      </w:r>
    </w:p>
    <w:p w14:paraId="56F2DC48" w14:textId="47AF4A7B" w:rsidR="00AA7198" w:rsidRPr="00AA7198" w:rsidRDefault="00AA7198" w:rsidP="00AA7198">
      <w:r w:rsidRPr="00AA7198">
        <w:t xml:space="preserve">Lux and David for flathead ambassadors workshop happening at the Ag center 150 total kids. Looking for </w:t>
      </w:r>
      <w:r>
        <w:t>funds for</w:t>
      </w:r>
      <w:r w:rsidRPr="00AA7198">
        <w:t xml:space="preserve"> lunch and supplies. Receipts </w:t>
      </w:r>
      <w:r>
        <w:t>f</w:t>
      </w:r>
      <w:r w:rsidRPr="00AA7198">
        <w:t xml:space="preserve">or </w:t>
      </w:r>
      <w:proofErr w:type="spellStart"/>
      <w:r w:rsidRPr="00AA7198">
        <w:t>KellySue</w:t>
      </w:r>
      <w:proofErr w:type="spellEnd"/>
      <w:r w:rsidRPr="00AA7198">
        <w:t xml:space="preserve"> Bain, for things that are already ordered. February 7th. Vote to come by email, need done by council meeting. </w:t>
      </w:r>
      <w:r>
        <w:t>For more information on Funding and receipts please call the Flathead County Extension Office.</w:t>
      </w:r>
    </w:p>
    <w:p w14:paraId="3DF9A846" w14:textId="77777777" w:rsidR="00AA7198" w:rsidRPr="00AA7198" w:rsidRDefault="00AA7198" w:rsidP="00AA7198">
      <w:r w:rsidRPr="00AA7198">
        <w:t xml:space="preserve">Email Votes- </w:t>
      </w:r>
    </w:p>
    <w:p w14:paraId="2DB95169" w14:textId="652363DE" w:rsidR="00AA7198" w:rsidRPr="00AA7198" w:rsidRDefault="00AA7198" w:rsidP="00AA7198">
      <w:r w:rsidRPr="00AA7198">
        <w:t>Shelley Turner motioned to fund the whole day of the ambassador’s big day</w:t>
      </w:r>
      <w:r>
        <w:t>.</w:t>
      </w:r>
    </w:p>
    <w:p w14:paraId="3974E3AA" w14:textId="77777777" w:rsidR="00AA7198" w:rsidRPr="00AA7198" w:rsidRDefault="00AA7198" w:rsidP="00AA7198">
      <w:r w:rsidRPr="00AA7198">
        <w:t xml:space="preserve">Joselyn Hawbaker seconded the motion. Motion carried. </w:t>
      </w:r>
    </w:p>
    <w:p w14:paraId="544EC547" w14:textId="23134405" w:rsidR="00AA7198" w:rsidRPr="00AA7198" w:rsidRDefault="00AA7198" w:rsidP="00AA7198">
      <w:r w:rsidRPr="00AA7198">
        <w:t xml:space="preserve">Kristi Davis motioned that we fund the dog projects educational line </w:t>
      </w:r>
      <w:r>
        <w:t>item.</w:t>
      </w:r>
    </w:p>
    <w:p w14:paraId="6CF30A6F" w14:textId="77777777" w:rsidR="00AA7198" w:rsidRPr="00AA7198" w:rsidRDefault="00AA7198" w:rsidP="00AA7198">
      <w:r w:rsidRPr="00AA7198">
        <w:t xml:space="preserve">Scott Hinkley seconded the motion. Motion carried. </w:t>
      </w:r>
    </w:p>
    <w:p w14:paraId="42E435C4" w14:textId="35254677" w:rsidR="00AA7198" w:rsidRPr="00AA7198" w:rsidRDefault="00AA7198" w:rsidP="00AA7198">
      <w:r w:rsidRPr="00AA7198">
        <w:t xml:space="preserve">Jill Kahanek moved that we approve the pavilion </w:t>
      </w:r>
      <w:proofErr w:type="gramStart"/>
      <w:r w:rsidRPr="00AA7198">
        <w:t>project as a whole, move</w:t>
      </w:r>
      <w:proofErr w:type="gramEnd"/>
      <w:r w:rsidRPr="00AA7198">
        <w:t xml:space="preserve"> forward with Montana Mountain Construction LLC utilizing their quote as our working budget with an additional 20% contingency for unexpected expenses and other costs not included in the quote </w:t>
      </w:r>
      <w:r w:rsidRPr="00AA7198">
        <w:lastRenderedPageBreak/>
        <w:t xml:space="preserve">such as permitting, etc. The board commits a minimum financial contribution to the project as seed funds with the intention to fundraise the remaining. </w:t>
      </w:r>
    </w:p>
    <w:p w14:paraId="47EF7A57" w14:textId="77777777" w:rsidR="00AA7198" w:rsidRPr="00AA7198" w:rsidRDefault="00AA7198" w:rsidP="00AA7198">
      <w:r w:rsidRPr="00AA7198">
        <w:t xml:space="preserve">Ashley King-Jones seconded the motion. Motion carried. </w:t>
      </w:r>
    </w:p>
    <w:p w14:paraId="49354927" w14:textId="77777777" w:rsidR="00AA7198" w:rsidRPr="00AA7198" w:rsidRDefault="00AA7198" w:rsidP="00AA7198">
      <w:r w:rsidRPr="00AA7198">
        <w:t xml:space="preserve">All voting was done after the meeting on email due to no quorum at this meeting. </w:t>
      </w:r>
    </w:p>
    <w:p w14:paraId="1C442613" w14:textId="77777777" w:rsidR="00AA7198" w:rsidRPr="00AA7198" w:rsidRDefault="00AA7198" w:rsidP="00AA7198">
      <w:r w:rsidRPr="00AA7198">
        <w:t xml:space="preserve">Next meeting February 19, 2026. </w:t>
      </w:r>
    </w:p>
    <w:p w14:paraId="4C383E29" w14:textId="7D75769F" w:rsidR="00FE13A4" w:rsidRDefault="00AA7198" w:rsidP="00AA7198">
      <w:r w:rsidRPr="00AA7198">
        <w:t>Prepared by Lesley Hawbaker</w:t>
      </w:r>
    </w:p>
    <w:sectPr w:rsidR="00FE1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98"/>
    <w:rsid w:val="0084551E"/>
    <w:rsid w:val="00AA7198"/>
    <w:rsid w:val="00E3202A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B41B"/>
  <w15:chartTrackingRefBased/>
  <w15:docId w15:val="{824041A6-2C72-4E5A-A755-DAE1A72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>Flathead County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Gardner</dc:creator>
  <cp:keywords/>
  <dc:description/>
  <cp:lastModifiedBy>Amie Gardner</cp:lastModifiedBy>
  <cp:revision>1</cp:revision>
  <dcterms:created xsi:type="dcterms:W3CDTF">2026-05-07T14:49:00Z</dcterms:created>
  <dcterms:modified xsi:type="dcterms:W3CDTF">2026-05-07T14:50:00Z</dcterms:modified>
</cp:coreProperties>
</file>