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right="379"/>
        <w:jc w:val="center"/>
        <w:rPr>
          <w:u w:val="none"/>
        </w:rPr>
      </w:pPr>
      <w:r>
        <w:rPr>
          <w:u w:val="single"/>
        </w:rPr>
        <w:t>Student</w:t>
      </w:r>
      <w:r>
        <w:rPr>
          <w:spacing w:val="-6"/>
          <w:u w:val="single"/>
        </w:rPr>
        <w:t> </w:t>
      </w:r>
      <w:r>
        <w:rPr>
          <w:u w:val="single"/>
        </w:rPr>
        <w:t>Appointment</w:t>
      </w:r>
      <w:r>
        <w:rPr>
          <w:spacing w:val="-6"/>
          <w:u w:val="single"/>
        </w:rPr>
        <w:t> </w:t>
      </w:r>
      <w:r>
        <w:rPr>
          <w:u w:val="single"/>
        </w:rPr>
        <w:t>vs</w:t>
      </w:r>
      <w:r>
        <w:rPr>
          <w:spacing w:val="-5"/>
          <w:u w:val="single"/>
        </w:rPr>
        <w:t> </w:t>
      </w:r>
      <w:r>
        <w:rPr>
          <w:u w:val="single"/>
        </w:rPr>
        <w:t>Short</w:t>
      </w:r>
      <w:r>
        <w:rPr>
          <w:spacing w:val="-6"/>
          <w:u w:val="single"/>
        </w:rPr>
        <w:t> </w:t>
      </w:r>
      <w:r>
        <w:rPr>
          <w:u w:val="single"/>
        </w:rPr>
        <w:t>Term</w:t>
      </w:r>
      <w:r>
        <w:rPr>
          <w:spacing w:val="-8"/>
          <w:u w:val="single"/>
        </w:rPr>
        <w:t> </w:t>
      </w:r>
      <w:r>
        <w:rPr>
          <w:u w:val="single"/>
        </w:rPr>
        <w:t>Worker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Appointment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6" w:after="0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7201"/>
        <w:gridCol w:w="2087"/>
      </w:tblGrid>
      <w:tr>
        <w:trPr>
          <w:trHeight w:val="421" w:hRule="atLeast"/>
        </w:trPr>
        <w:tc>
          <w:tcPr>
            <w:tcW w:w="10637" w:type="dxa"/>
            <w:gridSpan w:val="3"/>
          </w:tcPr>
          <w:p>
            <w:pPr>
              <w:pStyle w:val="TableParagraph"/>
              <w:spacing w:before="70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Key</w:t>
            </w:r>
          </w:p>
        </w:tc>
      </w:tr>
      <w:tr>
        <w:trPr>
          <w:trHeight w:val="230" w:hRule="atLeast"/>
        </w:trPr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0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Highly</w:t>
            </w:r>
          </w:p>
        </w:tc>
      </w:tr>
      <w:tr>
        <w:trPr>
          <w:trHeight w:val="230" w:hRule="atLeast"/>
        </w:trPr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6" w:right="4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2" w:right="6"/>
              <w:rPr>
                <w:sz w:val="20"/>
              </w:rPr>
            </w:pPr>
            <w:r>
              <w:rPr>
                <w:spacing w:val="-2"/>
                <w:sz w:val="20"/>
              </w:rPr>
              <w:t>recommended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</w:tr>
      <w:tr>
        <w:trPr>
          <w:trHeight w:val="230" w:hRule="atLeast"/>
        </w:trPr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 w:right="1"/>
              <w:rPr>
                <w:sz w:val="20"/>
              </w:rPr>
            </w:pPr>
            <w:r>
              <w:rPr>
                <w:sz w:val="20"/>
              </w:rPr>
              <w:t>4S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6" w:right="4"/>
              <w:rPr>
                <w:sz w:val="20"/>
              </w:rPr>
            </w:pPr>
            <w:r>
              <w:rPr>
                <w:sz w:val="20"/>
              </w:rPr>
              <w:t>taking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eligible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exemption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taxes.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(FICA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</w:tr>
      <w:tr>
        <w:trPr>
          <w:trHeight w:val="229" w:hRule="atLeast"/>
        </w:trPr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6" w:right="2"/>
              <w:rPr>
                <w:sz w:val="20"/>
              </w:rPr>
            </w:pPr>
            <w:r>
              <w:rPr>
                <w:sz w:val="20"/>
              </w:rPr>
              <w:t>taxes: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Medicare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Security)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2" w:right="4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</w:tr>
      <w:tr>
        <w:trPr>
          <w:trHeight w:val="228" w:hRule="atLeast"/>
        </w:trPr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0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2" w:right="4"/>
              <w:rPr>
                <w:sz w:val="20"/>
              </w:rPr>
            </w:pPr>
            <w:r>
              <w:rPr>
                <w:sz w:val="20"/>
              </w:rPr>
              <w:t>future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employment</w:t>
            </w:r>
          </w:p>
        </w:tc>
      </w:tr>
      <w:tr>
        <w:trPr>
          <w:trHeight w:val="890" w:hRule="atLeast"/>
        </w:trPr>
        <w:tc>
          <w:tcPr>
            <w:tcW w:w="1349" w:type="dxa"/>
          </w:tcPr>
          <w:p>
            <w:pPr>
              <w:pStyle w:val="TableParagraph"/>
              <w:spacing w:before="9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" w:right="2"/>
              <w:rPr>
                <w:sz w:val="20"/>
              </w:rPr>
            </w:pPr>
            <w:r>
              <w:rPr>
                <w:sz w:val="20"/>
              </w:rPr>
              <w:t>4T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7201" w:type="dxa"/>
          </w:tcPr>
          <w:p>
            <w:pPr>
              <w:pStyle w:val="TableParagraph"/>
              <w:spacing w:before="213"/>
              <w:ind w:left="1137" w:hanging="915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 worker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credits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exempt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 FICA taxes. (FICA taxes: Medicare and Social Security)</w:t>
            </w:r>
          </w:p>
        </w:tc>
        <w:tc>
          <w:tcPr>
            <w:tcW w:w="2087" w:type="dxa"/>
          </w:tcPr>
          <w:p>
            <w:pPr>
              <w:pStyle w:val="TableParagraph"/>
              <w:ind w:left="120" w:right="111" w:firstLine="6"/>
              <w:rPr>
                <w:sz w:val="20"/>
              </w:rPr>
            </w:pPr>
            <w:r>
              <w:rPr>
                <w:sz w:val="20"/>
                <w:u w:val="single"/>
              </w:rPr>
              <w:t>Must</w:t>
            </w:r>
            <w:r>
              <w:rPr>
                <w:sz w:val="20"/>
                <w:u w:val="none"/>
              </w:rPr>
              <w:t> follow classification pay scale</w:t>
            </w:r>
            <w:r>
              <w:rPr>
                <w:spacing w:val="-1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for</w:t>
            </w:r>
            <w:r>
              <w:rPr>
                <w:spacing w:val="-1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wage</w:t>
            </w:r>
            <w:r>
              <w:rPr>
                <w:spacing w:val="-9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&amp;</w:t>
            </w:r>
            <w:r>
              <w:rPr>
                <w:spacing w:val="-1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title</w:t>
            </w:r>
          </w:p>
        </w:tc>
      </w:tr>
      <w:tr>
        <w:trPr>
          <w:trHeight w:val="647" w:hRule="atLeast"/>
        </w:trPr>
        <w:tc>
          <w:tcPr>
            <w:tcW w:w="1349" w:type="dxa"/>
          </w:tcPr>
          <w:p>
            <w:pPr>
              <w:pStyle w:val="TableParagraph"/>
              <w:spacing w:before="206"/>
              <w:ind w:left="2"/>
              <w:rPr>
                <w:sz w:val="20"/>
              </w:rPr>
            </w:pPr>
            <w:r>
              <w:rPr>
                <w:sz w:val="20"/>
              </w:rPr>
              <w:t>S1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Suffix</w:t>
            </w:r>
          </w:p>
        </w:tc>
        <w:tc>
          <w:tcPr>
            <w:tcW w:w="7201" w:type="dxa"/>
          </w:tcPr>
          <w:p>
            <w:pPr>
              <w:pStyle w:val="TableParagraph"/>
              <w:spacing w:before="206"/>
              <w:ind w:left="6"/>
              <w:rPr>
                <w:sz w:val="20"/>
              </w:rPr>
            </w:pPr>
            <w:r>
              <w:rPr>
                <w:sz w:val="20"/>
              </w:rPr>
              <w:t>Represents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208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1349" w:type="dxa"/>
          </w:tcPr>
          <w:p>
            <w:pPr>
              <w:pStyle w:val="TableParagraph"/>
              <w:spacing w:before="192"/>
              <w:ind w:left="2" w:right="2"/>
              <w:rPr>
                <w:sz w:val="20"/>
              </w:rPr>
            </w:pPr>
            <w:r>
              <w:rPr>
                <w:sz w:val="20"/>
              </w:rPr>
              <w:t>00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Suffix</w:t>
            </w:r>
          </w:p>
        </w:tc>
        <w:tc>
          <w:tcPr>
            <w:tcW w:w="7201" w:type="dxa"/>
          </w:tcPr>
          <w:p>
            <w:pPr>
              <w:pStyle w:val="TableParagraph"/>
              <w:spacing w:before="192"/>
              <w:ind w:left="6" w:right="1"/>
              <w:rPr>
                <w:sz w:val="20"/>
              </w:rPr>
            </w:pPr>
            <w:r>
              <w:rPr>
                <w:sz w:val="20"/>
              </w:rPr>
              <w:t>Represents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208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7002"/>
      </w:tblGrid>
      <w:tr>
        <w:trPr>
          <w:trHeight w:val="369" w:hRule="atLeast"/>
        </w:trPr>
        <w:tc>
          <w:tcPr>
            <w:tcW w:w="3169" w:type="dxa"/>
          </w:tcPr>
          <w:p>
            <w:pPr>
              <w:pStyle w:val="TableParagraph"/>
              <w:spacing w:line="349" w:lineRule="exact"/>
              <w:ind w:left="123" w:right="12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If</w:t>
            </w:r>
          </w:p>
        </w:tc>
        <w:tc>
          <w:tcPr>
            <w:tcW w:w="7002" w:type="dxa"/>
          </w:tcPr>
          <w:p>
            <w:pPr>
              <w:pStyle w:val="TableParagraph"/>
              <w:spacing w:line="349" w:lineRule="exact"/>
              <w:ind w:left="426" w:right="42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Then</w:t>
            </w:r>
          </w:p>
        </w:tc>
      </w:tr>
      <w:tr>
        <w:trPr>
          <w:trHeight w:val="251" w:hRule="atLeast"/>
        </w:trPr>
        <w:tc>
          <w:tcPr>
            <w:tcW w:w="1017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3169" w:type="dxa"/>
          </w:tcPr>
          <w:p>
            <w:pPr>
              <w:pStyle w:val="TableParagraph"/>
              <w:spacing w:before="134"/>
              <w:ind w:left="123" w:right="119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Fall,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Spring,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 Summer Semester</w:t>
            </w:r>
          </w:p>
          <w:p>
            <w:pPr>
              <w:pStyle w:val="TableParagraph"/>
              <w:ind w:left="123" w:right="1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more</w:t>
            </w:r>
          </w:p>
        </w:tc>
        <w:tc>
          <w:tcPr>
            <w:tcW w:w="7002" w:type="dxa"/>
          </w:tcPr>
          <w:p>
            <w:pPr>
              <w:pStyle w:val="TableParagraph"/>
              <w:spacing w:before="134"/>
              <w:ind w:left="426" w:right="422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Suffix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S1</w:t>
            </w:r>
          </w:p>
          <w:p>
            <w:pPr>
              <w:pStyle w:val="TableParagraph"/>
              <w:ind w:left="426" w:right="418"/>
              <w:rPr>
                <w:sz w:val="20"/>
              </w:rPr>
            </w:pPr>
            <w:r>
              <w:rPr>
                <w:sz w:val="20"/>
              </w:rPr>
              <w:t>EPAF: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suffix” Can be appointed: 09/01/XX – 08/31/XX</w:t>
            </w:r>
          </w:p>
        </w:tc>
      </w:tr>
      <w:tr>
        <w:trPr>
          <w:trHeight w:val="1367" w:hRule="atLeast"/>
        </w:trPr>
        <w:tc>
          <w:tcPr>
            <w:tcW w:w="3169" w:type="dxa"/>
          </w:tcPr>
          <w:p>
            <w:pPr>
              <w:pStyle w:val="TableParagraph"/>
              <w:spacing w:before="107"/>
              <w:ind w:left="153" w:right="151" w:firstLine="1"/>
              <w:rPr>
                <w:sz w:val="20"/>
              </w:rPr>
            </w:pPr>
            <w:r>
              <w:rPr>
                <w:sz w:val="20"/>
              </w:rPr>
              <w:t>Student (1 credit or more) hired in the Spring Semester; then is hired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than 6 credits in the Summer </w:t>
            </w:r>
            <w:r>
              <w:rPr>
                <w:spacing w:val="-2"/>
                <w:sz w:val="20"/>
              </w:rPr>
              <w:t>Semester.</w:t>
            </w:r>
          </w:p>
        </w:tc>
        <w:tc>
          <w:tcPr>
            <w:tcW w:w="7002" w:type="dxa"/>
          </w:tcPr>
          <w:p>
            <w:pPr>
              <w:pStyle w:val="TableParagraph"/>
              <w:spacing w:before="10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26" w:right="422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Suffix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S1</w:t>
            </w:r>
          </w:p>
          <w:p>
            <w:pPr>
              <w:pStyle w:val="TableParagraph"/>
              <w:spacing w:before="1"/>
              <w:ind w:left="426" w:right="418"/>
              <w:rPr>
                <w:sz w:val="20"/>
              </w:rPr>
            </w:pPr>
            <w:r>
              <w:rPr>
                <w:sz w:val="20"/>
              </w:rPr>
              <w:t>EPAF: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suffix” Summer Session only: 06/01/XX – 08/31/XX</w:t>
            </w:r>
          </w:p>
        </w:tc>
      </w:tr>
      <w:tr>
        <w:trPr>
          <w:trHeight w:val="1249" w:hRule="atLeast"/>
        </w:trPr>
        <w:tc>
          <w:tcPr>
            <w:tcW w:w="3169" w:type="dxa"/>
          </w:tcPr>
          <w:p>
            <w:pPr>
              <w:pStyle w:val="TableParagraph"/>
              <w:spacing w:before="162"/>
              <w:ind w:left="172" w:right="172" w:firstLine="4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credit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hired in the Spring Semester and graduates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Spring.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Comes back in the Summer.</w:t>
            </w:r>
          </w:p>
        </w:tc>
        <w:tc>
          <w:tcPr>
            <w:tcW w:w="7002" w:type="dxa"/>
          </w:tcPr>
          <w:p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26" w:right="422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Suffix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ind w:left="426" w:right="423"/>
              <w:rPr>
                <w:sz w:val="20"/>
              </w:rPr>
            </w:pPr>
            <w:r>
              <w:rPr>
                <w:sz w:val="20"/>
              </w:rPr>
              <w:t>EPAF: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“Short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days)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suffix”</w:t>
            </w:r>
          </w:p>
        </w:tc>
      </w:tr>
      <w:tr>
        <w:trPr>
          <w:trHeight w:val="1379" w:hRule="atLeast"/>
        </w:trPr>
        <w:tc>
          <w:tcPr>
            <w:tcW w:w="3169" w:type="dxa"/>
          </w:tcPr>
          <w:p>
            <w:pPr>
              <w:pStyle w:val="TableParagraph"/>
              <w:spacing w:before="112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3" w:right="118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credits 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Billings,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Great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Falls,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Havre (MSU System)</w:t>
            </w:r>
          </w:p>
        </w:tc>
        <w:tc>
          <w:tcPr>
            <w:tcW w:w="7002" w:type="dxa"/>
          </w:tcPr>
          <w:p>
            <w:pPr>
              <w:pStyle w:val="TableParagraph"/>
              <w:spacing w:before="227"/>
              <w:ind w:left="426" w:right="423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Suffix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S1</w:t>
            </w:r>
          </w:p>
          <w:p>
            <w:pPr>
              <w:pStyle w:val="TableParagraph"/>
              <w:spacing w:before="1"/>
              <w:ind w:left="268" w:right="26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EPAF: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suffix” Can be appointed: 09/01/XX – 08/31/XX</w:t>
            </w:r>
          </w:p>
          <w:p>
            <w:pPr>
              <w:pStyle w:val="TableParagraph"/>
              <w:spacing w:line="228" w:lineRule="exact"/>
              <w:ind w:left="426" w:right="426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attending</w:t>
            </w:r>
          </w:p>
        </w:tc>
      </w:tr>
      <w:tr>
        <w:trPr>
          <w:trHeight w:val="921" w:hRule="atLeast"/>
        </w:trPr>
        <w:tc>
          <w:tcPr>
            <w:tcW w:w="3169" w:type="dxa"/>
          </w:tcPr>
          <w:p>
            <w:pPr>
              <w:pStyle w:val="TableParagraph"/>
              <w:spacing w:before="113"/>
              <w:ind w:left="125" w:right="118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University </w:t>
            </w:r>
            <w:r>
              <w:rPr>
                <w:sz w:val="20"/>
                <w:u w:val="single"/>
              </w:rPr>
              <w:t>outside</w:t>
            </w:r>
            <w:r>
              <w:rPr>
                <w:sz w:val="20"/>
                <w:u w:val="none"/>
              </w:rPr>
              <w:t> of the MSU system, in state or out of state</w:t>
            </w:r>
          </w:p>
        </w:tc>
        <w:tc>
          <w:tcPr>
            <w:tcW w:w="7002" w:type="dxa"/>
          </w:tcPr>
          <w:p>
            <w:pPr>
              <w:pStyle w:val="TableParagraph"/>
              <w:spacing w:line="228" w:lineRule="exact"/>
              <w:ind w:left="426" w:right="423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Suffix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S1</w:t>
            </w:r>
          </w:p>
          <w:p>
            <w:pPr>
              <w:pStyle w:val="TableParagraph"/>
              <w:ind w:left="268" w:right="26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EPAF: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suffix” Can be appointed: 09/01/XX – 08/31/XX</w:t>
            </w:r>
          </w:p>
          <w:p>
            <w:pPr>
              <w:pStyle w:val="TableParagraph"/>
              <w:spacing w:line="213" w:lineRule="exact" w:before="1"/>
              <w:ind w:left="426" w:right="426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attending</w:t>
            </w:r>
          </w:p>
        </w:tc>
      </w:tr>
      <w:tr>
        <w:trPr>
          <w:trHeight w:val="1379" w:hRule="atLeast"/>
        </w:trPr>
        <w:tc>
          <w:tcPr>
            <w:tcW w:w="3169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3" w:right="123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Montana</w:t>
            </w:r>
          </w:p>
        </w:tc>
        <w:tc>
          <w:tcPr>
            <w:tcW w:w="7002" w:type="dxa"/>
          </w:tcPr>
          <w:p>
            <w:pPr>
              <w:pStyle w:val="TableParagraph"/>
              <w:spacing w:line="229" w:lineRule="exact" w:before="227"/>
              <w:ind w:left="426" w:right="423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Suffix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S1</w:t>
            </w:r>
          </w:p>
          <w:p>
            <w:pPr>
              <w:pStyle w:val="TableParagraph"/>
              <w:ind w:left="268" w:right="26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EPAF: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suffix” Can be appointed: 09/01/XX – 08/31/XX</w:t>
            </w:r>
          </w:p>
          <w:p>
            <w:pPr>
              <w:pStyle w:val="TableParagraph"/>
              <w:ind w:left="426" w:right="426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attending</w:t>
            </w:r>
          </w:p>
        </w:tc>
      </w:tr>
      <w:tr>
        <w:trPr>
          <w:trHeight w:val="709" w:hRule="atLeast"/>
        </w:trPr>
        <w:tc>
          <w:tcPr>
            <w:tcW w:w="3169" w:type="dxa"/>
          </w:tcPr>
          <w:p>
            <w:pPr>
              <w:pStyle w:val="TableParagraph"/>
              <w:spacing w:before="122"/>
              <w:ind w:left="1192" w:hanging="954"/>
              <w:jc w:val="lef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Montana</w:t>
            </w:r>
          </w:p>
        </w:tc>
        <w:tc>
          <w:tcPr>
            <w:tcW w:w="7002" w:type="dxa"/>
          </w:tcPr>
          <w:p>
            <w:pPr>
              <w:pStyle w:val="TableParagraph"/>
              <w:spacing w:before="122"/>
              <w:ind w:left="426" w:right="423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Suffix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ind w:left="426" w:right="423"/>
              <w:rPr>
                <w:sz w:val="20"/>
              </w:rPr>
            </w:pPr>
            <w:r>
              <w:rPr>
                <w:sz w:val="20"/>
              </w:rPr>
              <w:t>EPAF: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“Short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days)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suffix”</w:t>
            </w:r>
          </w:p>
        </w:tc>
      </w:tr>
    </w:tbl>
    <w:sectPr>
      <w:type w:val="continuous"/>
      <w:pgSz w:w="12240" w:h="15840"/>
      <w:pgMar w:top="640" w:bottom="280" w:left="8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amber.phillipsmuir</dc:creator>
  <dcterms:created xsi:type="dcterms:W3CDTF">2024-03-19T19:43:21Z</dcterms:created>
  <dcterms:modified xsi:type="dcterms:W3CDTF">2024-03-19T19:43:21Z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2010</vt:lpwstr>
  </property>
</Properties>
</file>