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7A621" w14:textId="0817316D" w:rsidR="000C1A8C" w:rsidRDefault="00C83265" w:rsidP="00B237B6">
      <w:pPr>
        <w:spacing w:after="0" w:line="240" w:lineRule="auto"/>
        <w:jc w:val="center"/>
        <w:rPr>
          <w:b/>
          <w:color w:val="0C2D83"/>
          <w:sz w:val="32"/>
          <w:szCs w:val="32"/>
        </w:rPr>
      </w:pPr>
      <w:r>
        <w:rPr>
          <w:b/>
          <w:noProof/>
          <w:color w:val="0C2D83"/>
          <w:sz w:val="32"/>
          <w:szCs w:val="32"/>
        </w:rPr>
        <w:drawing>
          <wp:anchor distT="0" distB="0" distL="114300" distR="114300" simplePos="0" relativeHeight="251658240" behindDoc="0" locked="0" layoutInCell="1" allowOverlap="1" wp14:anchorId="0BCB7104" wp14:editId="73A1250C">
            <wp:simplePos x="0" y="0"/>
            <wp:positionH relativeFrom="column">
              <wp:posOffset>-114300</wp:posOffset>
            </wp:positionH>
            <wp:positionV relativeFrom="paragraph">
              <wp:posOffset>-285750</wp:posOffset>
            </wp:positionV>
            <wp:extent cx="1514475" cy="1991995"/>
            <wp:effectExtent l="0" t="0" r="9525" b="0"/>
            <wp:wrapSquare wrapText="bothSides"/>
            <wp:docPr id="13" name="Picture 1" descr="advance_tracs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vance_tracsgraphi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4475" cy="1991995"/>
                    </a:xfrm>
                    <a:prstGeom prst="rect">
                      <a:avLst/>
                    </a:prstGeom>
                    <a:noFill/>
                  </pic:spPr>
                </pic:pic>
              </a:graphicData>
            </a:graphic>
            <wp14:sizeRelH relativeFrom="page">
              <wp14:pctWidth>0</wp14:pctWidth>
            </wp14:sizeRelH>
            <wp14:sizeRelV relativeFrom="page">
              <wp14:pctHeight>0</wp14:pctHeight>
            </wp14:sizeRelV>
          </wp:anchor>
        </w:drawing>
      </w:r>
      <w:r w:rsidR="00F1570C">
        <w:rPr>
          <w:b/>
          <w:color w:val="0C2D83"/>
          <w:sz w:val="32"/>
          <w:szCs w:val="32"/>
        </w:rPr>
        <w:t>Request for Supplemental Search Funds</w:t>
      </w:r>
    </w:p>
    <w:p w14:paraId="3F3CF9FC" w14:textId="0AFC3123" w:rsidR="00C22E1F" w:rsidRPr="008A2F67" w:rsidRDefault="00C83265" w:rsidP="00B237B6">
      <w:pPr>
        <w:spacing w:after="0" w:line="240" w:lineRule="auto"/>
        <w:jc w:val="center"/>
        <w:rPr>
          <w:b/>
          <w:color w:val="0C2D83"/>
          <w:sz w:val="32"/>
          <w:szCs w:val="32"/>
        </w:rPr>
      </w:pPr>
      <w:r>
        <w:rPr>
          <w:b/>
          <w:noProof/>
          <w:color w:val="0C2D83"/>
          <w:sz w:val="32"/>
          <w:szCs w:val="32"/>
        </w:rPr>
        <mc:AlternateContent>
          <mc:Choice Requires="wps">
            <w:drawing>
              <wp:anchor distT="0" distB="0" distL="114300" distR="114300" simplePos="0" relativeHeight="251659264" behindDoc="0" locked="0" layoutInCell="1" allowOverlap="1" wp14:anchorId="16BB6399" wp14:editId="03450C79">
                <wp:simplePos x="0" y="0"/>
                <wp:positionH relativeFrom="column">
                  <wp:posOffset>553720</wp:posOffset>
                </wp:positionH>
                <wp:positionV relativeFrom="paragraph">
                  <wp:posOffset>113665</wp:posOffset>
                </wp:positionV>
                <wp:extent cx="4581525" cy="0"/>
                <wp:effectExtent l="20320" t="24765" r="33655" b="3873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1525" cy="0"/>
                        </a:xfrm>
                        <a:prstGeom prst="straightConnector1">
                          <a:avLst/>
                        </a:prstGeom>
                        <a:noFill/>
                        <a:ln w="19050">
                          <a:solidFill>
                            <a:srgbClr val="0C2D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A51A1B" id="_x0000_t32" coordsize="21600,21600" o:spt="32" o:oned="t" path="m0,0l21600,21600e" filled="f">
                <v:path arrowok="t" fillok="f" o:connecttype="none"/>
                <o:lock v:ext="edit" shapetype="t"/>
              </v:shapetype>
              <v:shape id="AutoShape 14" o:spid="_x0000_s1026" type="#_x0000_t32" style="position:absolute;margin-left:43.6pt;margin-top:8.95pt;width:360.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" strokecolor="#0c2d83" strokeweight="1.5pt"/>
            </w:pict>
          </mc:Fallback>
        </mc:AlternateContent>
      </w:r>
    </w:p>
    <w:p w14:paraId="214F02A7" w14:textId="77777777" w:rsidR="000C1A8C" w:rsidRPr="00C22E1F" w:rsidRDefault="000C1A8C" w:rsidP="00B237B6">
      <w:pPr>
        <w:spacing w:after="0" w:line="240" w:lineRule="auto"/>
        <w:rPr>
          <w:sz w:val="24"/>
          <w:szCs w:val="24"/>
        </w:rPr>
      </w:pPr>
    </w:p>
    <w:p w14:paraId="6F258CCB" w14:textId="77777777" w:rsidR="000C1A8C" w:rsidRPr="00CE5B54" w:rsidRDefault="00F1570C" w:rsidP="00B237B6">
      <w:pPr>
        <w:spacing w:after="0" w:line="240" w:lineRule="auto"/>
      </w:pPr>
      <w:r>
        <w:t>Date</w:t>
      </w:r>
      <w:r w:rsidR="000C1A8C" w:rsidRPr="00CE5B54">
        <w:t>:</w:t>
      </w:r>
      <w:r w:rsidR="001C7C20" w:rsidRPr="00CE5B54">
        <w:t xml:space="preserve">   </w:t>
      </w:r>
      <w:r w:rsidR="00B237B6" w:rsidRPr="00CE5B54">
        <w:t xml:space="preserve"> </w:t>
      </w:r>
      <w:r w:rsidR="00B237B6" w:rsidRPr="00CE5B54">
        <w:fldChar w:fldCharType="begin">
          <w:ffData>
            <w:name w:val="Text1"/>
            <w:enabled/>
            <w:calcOnExit w:val="0"/>
            <w:textInput/>
          </w:ffData>
        </w:fldChar>
      </w:r>
      <w:r w:rsidR="00B237B6" w:rsidRPr="00CE5B54">
        <w:instrText xml:space="preserve"> FORMTEXT </w:instrText>
      </w:r>
      <w:r w:rsidR="00B237B6" w:rsidRPr="00CE5B54">
        <w:fldChar w:fldCharType="separate"/>
      </w:r>
      <w:bookmarkStart w:id="0" w:name="_GoBack"/>
      <w:r w:rsidR="00B237B6" w:rsidRPr="00CE5B54">
        <w:t> </w:t>
      </w:r>
      <w:r w:rsidR="00B237B6" w:rsidRPr="00CE5B54">
        <w:t> </w:t>
      </w:r>
      <w:r w:rsidR="00B237B6" w:rsidRPr="00CE5B54">
        <w:t> </w:t>
      </w:r>
      <w:r w:rsidR="00B237B6" w:rsidRPr="00CE5B54">
        <w:t> </w:t>
      </w:r>
      <w:r w:rsidR="00B237B6" w:rsidRPr="00CE5B54">
        <w:t> </w:t>
      </w:r>
      <w:bookmarkEnd w:id="0"/>
      <w:r w:rsidR="00B237B6" w:rsidRPr="00CE5B54">
        <w:fldChar w:fldCharType="end"/>
      </w:r>
    </w:p>
    <w:p w14:paraId="0E973692" w14:textId="77777777" w:rsidR="00B237B6" w:rsidRPr="00C22E1F" w:rsidRDefault="00B237B6" w:rsidP="00B237B6">
      <w:pPr>
        <w:spacing w:after="0" w:line="240" w:lineRule="auto"/>
        <w:rPr>
          <w:sz w:val="24"/>
          <w:szCs w:val="24"/>
        </w:rPr>
      </w:pPr>
    </w:p>
    <w:p w14:paraId="5A152507" w14:textId="77777777" w:rsidR="000C1A8C" w:rsidRPr="00CE5B54" w:rsidRDefault="00F1570C" w:rsidP="00B237B6">
      <w:pPr>
        <w:spacing w:after="0" w:line="240" w:lineRule="auto"/>
      </w:pPr>
      <w:r>
        <w:t>Department</w:t>
      </w:r>
      <w:r w:rsidR="000C1A8C" w:rsidRPr="00CE5B54">
        <w:t>:</w:t>
      </w:r>
      <w:r w:rsidR="001C7C20" w:rsidRPr="00CE5B54">
        <w:t xml:space="preserve">   </w:t>
      </w:r>
      <w:r w:rsidR="00B237B6" w:rsidRPr="00CE5B54">
        <w:t xml:space="preserve"> </w:t>
      </w:r>
      <w:r w:rsidR="00B237B6" w:rsidRPr="00CE5B54">
        <w:fldChar w:fldCharType="begin">
          <w:ffData>
            <w:name w:val="Text1"/>
            <w:enabled/>
            <w:calcOnExit w:val="0"/>
            <w:textInput/>
          </w:ffData>
        </w:fldChar>
      </w:r>
      <w:r w:rsidR="00B237B6" w:rsidRPr="00CE5B54">
        <w:instrText xml:space="preserve"> FORMTEXT </w:instrText>
      </w:r>
      <w:r w:rsidR="00B237B6" w:rsidRPr="00CE5B54">
        <w:fldChar w:fldCharType="separate"/>
      </w:r>
      <w:r w:rsidR="00B237B6" w:rsidRPr="00CE5B54">
        <w:t> </w:t>
      </w:r>
      <w:r w:rsidR="00B237B6" w:rsidRPr="00CE5B54">
        <w:t> </w:t>
      </w:r>
      <w:r w:rsidR="00B237B6" w:rsidRPr="00CE5B54">
        <w:t> </w:t>
      </w:r>
      <w:r w:rsidR="00B237B6" w:rsidRPr="00CE5B54">
        <w:t> </w:t>
      </w:r>
      <w:r w:rsidR="00B237B6" w:rsidRPr="00CE5B54">
        <w:t> </w:t>
      </w:r>
      <w:r w:rsidR="00B237B6" w:rsidRPr="00CE5B54">
        <w:fldChar w:fldCharType="end"/>
      </w:r>
    </w:p>
    <w:p w14:paraId="783A5AE7" w14:textId="77777777" w:rsidR="00B237B6" w:rsidRPr="00CE5B54" w:rsidRDefault="00B237B6" w:rsidP="00B237B6">
      <w:pPr>
        <w:spacing w:after="0" w:line="240" w:lineRule="auto"/>
      </w:pPr>
    </w:p>
    <w:p w14:paraId="71BE3631" w14:textId="77777777" w:rsidR="000C1A8C" w:rsidRDefault="00F1570C" w:rsidP="00B237B6">
      <w:pPr>
        <w:spacing w:after="0" w:line="240" w:lineRule="auto"/>
      </w:pPr>
      <w:r>
        <w:t>Search Position</w:t>
      </w:r>
      <w:r w:rsidR="000C1A8C" w:rsidRPr="00CE5B54">
        <w:t xml:space="preserve">: </w:t>
      </w:r>
      <w:r w:rsidR="001C7C20" w:rsidRPr="00CE5B54">
        <w:t xml:space="preserve">   </w:t>
      </w:r>
      <w:r w:rsidR="00B237B6" w:rsidRPr="00CE5B54">
        <w:fldChar w:fldCharType="begin">
          <w:ffData>
            <w:name w:val="Text1"/>
            <w:enabled/>
            <w:calcOnExit w:val="0"/>
            <w:textInput/>
          </w:ffData>
        </w:fldChar>
      </w:r>
      <w:r w:rsidR="00B237B6" w:rsidRPr="00CE5B54">
        <w:instrText xml:space="preserve"> FORMTEXT </w:instrText>
      </w:r>
      <w:r w:rsidR="00B237B6" w:rsidRPr="00CE5B54">
        <w:fldChar w:fldCharType="separate"/>
      </w:r>
      <w:r w:rsidR="00B237B6" w:rsidRPr="00CE5B54">
        <w:t> </w:t>
      </w:r>
      <w:r w:rsidR="00B237B6" w:rsidRPr="00CE5B54">
        <w:t> </w:t>
      </w:r>
      <w:r w:rsidR="00B237B6" w:rsidRPr="00CE5B54">
        <w:t> </w:t>
      </w:r>
      <w:r w:rsidR="00B237B6" w:rsidRPr="00CE5B54">
        <w:t> </w:t>
      </w:r>
      <w:r w:rsidR="00B237B6" w:rsidRPr="00CE5B54">
        <w:t> </w:t>
      </w:r>
      <w:r w:rsidR="00B237B6" w:rsidRPr="00CE5B54">
        <w:fldChar w:fldCharType="end"/>
      </w:r>
    </w:p>
    <w:p w14:paraId="2931F3C2" w14:textId="77777777" w:rsidR="00EB58D3" w:rsidRDefault="00EB58D3" w:rsidP="00B237B6">
      <w:pPr>
        <w:spacing w:after="0" w:line="240" w:lineRule="auto"/>
      </w:pPr>
    </w:p>
    <w:p w14:paraId="7C6119FD" w14:textId="77777777" w:rsidR="000C1A8C" w:rsidRPr="00CE5B54" w:rsidRDefault="000C1A8C" w:rsidP="00B237B6">
      <w:pPr>
        <w:spacing w:after="0" w:line="240" w:lineRule="auto"/>
        <w:rPr>
          <w:b/>
        </w:rPr>
      </w:pPr>
    </w:p>
    <w:p w14:paraId="342EE7D0" w14:textId="77777777" w:rsidR="00DE295A" w:rsidRDefault="00F1570C" w:rsidP="00E42B37">
      <w:pPr>
        <w:pStyle w:val="ListParagraph"/>
        <w:numPr>
          <w:ilvl w:val="0"/>
          <w:numId w:val="2"/>
        </w:numPr>
        <w:spacing w:after="0" w:line="240" w:lineRule="auto"/>
      </w:pPr>
      <w:r w:rsidRPr="00F1570C">
        <w:t>A primary goal of ADVANCE is to broaden the participation of TT women in STEM/SBS fields. In what ways will providing your on-going search with supplemental funds help meet this goal?</w:t>
      </w:r>
    </w:p>
    <w:p w14:paraId="067FD56E" w14:textId="77777777" w:rsidR="00E42B37" w:rsidRPr="000416B1" w:rsidRDefault="00E42B37" w:rsidP="00DE295A">
      <w:pPr>
        <w:pStyle w:val="ListParagraph"/>
        <w:spacing w:after="0" w:line="240" w:lineRule="auto"/>
        <w:ind w:left="360"/>
        <w:rPr>
          <w:sz w:val="2"/>
          <w:szCs w:val="2"/>
        </w:rPr>
        <w:sectPr w:rsidR="00E42B37" w:rsidRPr="000416B1" w:rsidSect="00B237B6">
          <w:pgSz w:w="12240" w:h="15840"/>
          <w:pgMar w:top="720" w:right="720" w:bottom="720" w:left="720" w:header="720" w:footer="720" w:gutter="0"/>
          <w:cols w:space="720"/>
          <w:docGrid w:linePitch="360"/>
        </w:sectPr>
      </w:pPr>
      <w:r w:rsidRPr="000416B1">
        <w:rPr>
          <w:sz w:val="2"/>
          <w:szCs w:val="2"/>
        </w:rPr>
        <w:t xml:space="preserve"> </w:t>
      </w:r>
    </w:p>
    <w:p w14:paraId="712B9FA5" w14:textId="77777777" w:rsidR="000C1A8C" w:rsidRPr="00CE5B54" w:rsidRDefault="000C1A8C" w:rsidP="001C7C20">
      <w:pPr>
        <w:pStyle w:val="ListParagraph"/>
        <w:spacing w:after="0" w:line="240" w:lineRule="auto"/>
        <w:ind w:left="360"/>
      </w:pPr>
    </w:p>
    <w:p w14:paraId="3198701B" w14:textId="77777777" w:rsidR="00CE5B54" w:rsidRPr="00CE5B54" w:rsidRDefault="00CE5B54" w:rsidP="00CE5B54">
      <w:pPr>
        <w:spacing w:after="0" w:line="240" w:lineRule="auto"/>
        <w:ind w:left="360"/>
      </w:pPr>
    </w:p>
    <w:p w14:paraId="40119CB1" w14:textId="77777777" w:rsidR="00B237B6" w:rsidRPr="00CE5B54" w:rsidRDefault="00B237B6" w:rsidP="00EE52C9">
      <w:pPr>
        <w:spacing w:after="0" w:line="240" w:lineRule="auto"/>
        <w:sectPr w:rsidR="00B237B6" w:rsidRPr="00CE5B54" w:rsidSect="00B237B6">
          <w:type w:val="continuous"/>
          <w:pgSz w:w="12240" w:h="15840"/>
          <w:pgMar w:top="720" w:right="720" w:bottom="720" w:left="720" w:header="720" w:footer="720" w:gutter="0"/>
          <w:cols w:space="720"/>
          <w:formProt w:val="0"/>
          <w:docGrid w:linePitch="360"/>
        </w:sectPr>
      </w:pPr>
    </w:p>
    <w:p w14:paraId="7EB506D1" w14:textId="514A53E8" w:rsidR="000C1A8C" w:rsidRPr="00CE5B54" w:rsidRDefault="00C83265" w:rsidP="00CE5B54">
      <w:pPr>
        <w:spacing w:after="0" w:line="240" w:lineRule="auto"/>
        <w:ind w:left="360"/>
      </w:pPr>
      <w:r>
        <w:rPr>
          <w:noProof/>
        </w:rPr>
        <w:lastRenderedPageBreak/>
        <mc:AlternateContent>
          <mc:Choice Requires="wps">
            <w:drawing>
              <wp:anchor distT="0" distB="0" distL="114300" distR="114300" simplePos="0" relativeHeight="251656192" behindDoc="0" locked="0" layoutInCell="1" allowOverlap="1" wp14:anchorId="2DE8A073" wp14:editId="1B20B848">
                <wp:simplePos x="0" y="0"/>
                <wp:positionH relativeFrom="column">
                  <wp:posOffset>-19050</wp:posOffset>
                </wp:positionH>
                <wp:positionV relativeFrom="paragraph">
                  <wp:posOffset>95250</wp:posOffset>
                </wp:positionV>
                <wp:extent cx="6858000" cy="635"/>
                <wp:effectExtent l="6350" t="19050" r="19050" b="3111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E71537" id="AutoShape 5" o:spid="_x0000_s1026" type="#_x0000_t32" style="position:absolute;margin-left:-1.5pt;margin-top:7.5pt;width:540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"/>
            </w:pict>
          </mc:Fallback>
        </mc:AlternateContent>
      </w:r>
    </w:p>
    <w:p w14:paraId="01D37BF0" w14:textId="77777777" w:rsidR="001C7C20" w:rsidRDefault="00F1570C" w:rsidP="00B237B6">
      <w:pPr>
        <w:pStyle w:val="ListParagraph"/>
        <w:numPr>
          <w:ilvl w:val="0"/>
          <w:numId w:val="2"/>
        </w:numPr>
        <w:spacing w:after="0" w:line="240" w:lineRule="auto"/>
      </w:pPr>
      <w:r w:rsidRPr="00F1570C">
        <w:t>The mission of ADVANCE is to create sustainable, institutionally supported mechanisms that prioritize and value diversity and inclusiveness. Describe the institutional support you requested to supplement your search and the outcomes of those request.</w:t>
      </w:r>
    </w:p>
    <w:p w14:paraId="29464AFB" w14:textId="77777777" w:rsidR="00DE295A" w:rsidRPr="000416B1" w:rsidRDefault="00DE295A" w:rsidP="00DE295A">
      <w:pPr>
        <w:pStyle w:val="ListParagraph"/>
        <w:spacing w:after="0" w:line="240" w:lineRule="auto"/>
        <w:rPr>
          <w:sz w:val="2"/>
          <w:szCs w:val="2"/>
        </w:rPr>
      </w:pPr>
    </w:p>
    <w:p w14:paraId="08B739C9" w14:textId="77777777" w:rsidR="00DE295A" w:rsidRPr="000416B1" w:rsidRDefault="00DE295A" w:rsidP="00DE295A">
      <w:pPr>
        <w:pStyle w:val="ListParagraph"/>
        <w:spacing w:after="0" w:line="240" w:lineRule="auto"/>
        <w:ind w:left="0"/>
        <w:rPr>
          <w:sz w:val="2"/>
          <w:szCs w:val="2"/>
        </w:rPr>
        <w:sectPr w:rsidR="00DE295A" w:rsidRPr="000416B1" w:rsidSect="00B237B6">
          <w:type w:val="continuous"/>
          <w:pgSz w:w="12240" w:h="15840"/>
          <w:pgMar w:top="720" w:right="720" w:bottom="720" w:left="720" w:header="720" w:footer="720" w:gutter="0"/>
          <w:cols w:space="720"/>
          <w:docGrid w:linePitch="360"/>
        </w:sectPr>
      </w:pPr>
    </w:p>
    <w:p w14:paraId="783079C8" w14:textId="77777777" w:rsidR="00E42B37" w:rsidRPr="00CE5B54" w:rsidRDefault="00E42B37" w:rsidP="001C7C20">
      <w:pPr>
        <w:pStyle w:val="ListParagraph"/>
        <w:spacing w:after="0" w:line="240" w:lineRule="auto"/>
        <w:ind w:left="360"/>
      </w:pPr>
    </w:p>
    <w:p w14:paraId="76BCDC79" w14:textId="77777777" w:rsidR="001C7C20" w:rsidRPr="00CE5B54" w:rsidRDefault="001C7C20" w:rsidP="00E42B37">
      <w:pPr>
        <w:pStyle w:val="ListParagraph"/>
        <w:spacing w:after="0" w:line="240" w:lineRule="auto"/>
        <w:ind w:left="360"/>
      </w:pPr>
    </w:p>
    <w:p w14:paraId="466300AC" w14:textId="77777777" w:rsidR="001C7C20" w:rsidRPr="00CE5B54" w:rsidRDefault="001C7C20" w:rsidP="00E42B37">
      <w:pPr>
        <w:pStyle w:val="ListParagraph"/>
        <w:spacing w:after="0" w:line="240" w:lineRule="auto"/>
        <w:ind w:left="360"/>
        <w:sectPr w:rsidR="001C7C20" w:rsidRPr="00CE5B54" w:rsidSect="00B237B6">
          <w:type w:val="continuous"/>
          <w:pgSz w:w="12240" w:h="15840"/>
          <w:pgMar w:top="720" w:right="720" w:bottom="720" w:left="720" w:header="720" w:footer="720" w:gutter="0"/>
          <w:cols w:space="720"/>
          <w:formProt w:val="0"/>
          <w:docGrid w:linePitch="360"/>
        </w:sectPr>
      </w:pPr>
    </w:p>
    <w:p w14:paraId="5F1DA3EB" w14:textId="67C6FE6B" w:rsidR="00E42B37" w:rsidRPr="00CE5B54" w:rsidRDefault="00C83265" w:rsidP="00E42B37">
      <w:pPr>
        <w:pStyle w:val="ListParagraph"/>
        <w:spacing w:after="0" w:line="240" w:lineRule="auto"/>
        <w:ind w:left="360"/>
      </w:pPr>
      <w:r>
        <w:rPr>
          <w:noProof/>
        </w:rPr>
        <w:lastRenderedPageBreak/>
        <mc:AlternateContent>
          <mc:Choice Requires="wps">
            <w:drawing>
              <wp:anchor distT="0" distB="0" distL="114300" distR="114300" simplePos="0" relativeHeight="251657216" behindDoc="0" locked="0" layoutInCell="1" allowOverlap="1" wp14:anchorId="50603AA3" wp14:editId="189358EB">
                <wp:simplePos x="0" y="0"/>
                <wp:positionH relativeFrom="column">
                  <wp:posOffset>-19050</wp:posOffset>
                </wp:positionH>
                <wp:positionV relativeFrom="paragraph">
                  <wp:posOffset>89535</wp:posOffset>
                </wp:positionV>
                <wp:extent cx="6858000" cy="0"/>
                <wp:effectExtent l="6350" t="13335" r="19050" b="2476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10FC5" id="AutoShape 8" o:spid="_x0000_s1026" type="#_x0000_t32" style="position:absolute;margin-left:-1.5pt;margin-top:7.05pt;width:540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"/>
            </w:pict>
          </mc:Fallback>
        </mc:AlternateContent>
      </w:r>
    </w:p>
    <w:p w14:paraId="0F265B9F" w14:textId="77777777" w:rsidR="00DE295A" w:rsidRDefault="00F1570C" w:rsidP="00B237B6">
      <w:pPr>
        <w:pStyle w:val="ListParagraph"/>
        <w:numPr>
          <w:ilvl w:val="0"/>
          <w:numId w:val="2"/>
        </w:numPr>
        <w:spacing w:after="0" w:line="240" w:lineRule="auto"/>
      </w:pPr>
      <w:r w:rsidRPr="00F1570C">
        <w:t>Proposed budget (note  any available departmental matching funds)</w:t>
      </w:r>
    </w:p>
    <w:p w14:paraId="4D958FCB" w14:textId="77777777" w:rsidR="00B237B6" w:rsidRPr="000416B1" w:rsidRDefault="00641435" w:rsidP="00DE295A">
      <w:pPr>
        <w:pStyle w:val="ListParagraph"/>
        <w:spacing w:after="0" w:line="240" w:lineRule="auto"/>
        <w:ind w:left="360"/>
        <w:rPr>
          <w:sz w:val="2"/>
          <w:szCs w:val="2"/>
        </w:rPr>
        <w:sectPr w:rsidR="00B237B6" w:rsidRPr="000416B1" w:rsidSect="00B237B6">
          <w:type w:val="continuous"/>
          <w:pgSz w:w="12240" w:h="15840"/>
          <w:pgMar w:top="720" w:right="720" w:bottom="720" w:left="720" w:header="720" w:footer="720" w:gutter="0"/>
          <w:cols w:space="720"/>
          <w:docGrid w:linePitch="360"/>
        </w:sectPr>
      </w:pPr>
      <w:r w:rsidRPr="000416B1">
        <w:rPr>
          <w:sz w:val="2"/>
          <w:szCs w:val="2"/>
        </w:rPr>
        <w:t xml:space="preserve"> </w:t>
      </w:r>
    </w:p>
    <w:p w14:paraId="7DBA3EF3" w14:textId="77777777" w:rsidR="000C1A8C" w:rsidRPr="00CE5B54" w:rsidRDefault="000C1A8C" w:rsidP="001C7C20">
      <w:pPr>
        <w:pStyle w:val="ListParagraph"/>
        <w:spacing w:after="0" w:line="240" w:lineRule="auto"/>
        <w:ind w:left="360"/>
      </w:pPr>
    </w:p>
    <w:p w14:paraId="6D0DF92B" w14:textId="77777777" w:rsidR="000C1A8C" w:rsidRPr="00CE5B54" w:rsidRDefault="000C1A8C" w:rsidP="00CE5B54">
      <w:pPr>
        <w:spacing w:after="0" w:line="240" w:lineRule="auto"/>
        <w:ind w:left="360"/>
      </w:pPr>
    </w:p>
    <w:p w14:paraId="4C1CE16E" w14:textId="77777777" w:rsidR="00B237B6" w:rsidRPr="00CE5B54" w:rsidRDefault="00B237B6" w:rsidP="00CE5B54">
      <w:pPr>
        <w:spacing w:after="0" w:line="240" w:lineRule="auto"/>
        <w:ind w:left="360"/>
        <w:sectPr w:rsidR="00B237B6" w:rsidRPr="00CE5B54" w:rsidSect="00B237B6">
          <w:type w:val="continuous"/>
          <w:pgSz w:w="12240" w:h="15840"/>
          <w:pgMar w:top="720" w:right="720" w:bottom="720" w:left="720" w:header="720" w:footer="720" w:gutter="0"/>
          <w:cols w:space="720"/>
          <w:formProt w:val="0"/>
          <w:docGrid w:linePitch="360"/>
        </w:sectPr>
      </w:pPr>
    </w:p>
    <w:p w14:paraId="0B0107B7" w14:textId="77777777" w:rsidR="000C1A8C" w:rsidRPr="00CE5B54" w:rsidRDefault="000C1A8C" w:rsidP="00CE5B54">
      <w:pPr>
        <w:spacing w:after="0" w:line="240" w:lineRule="auto"/>
        <w:ind w:left="360"/>
      </w:pPr>
    </w:p>
    <w:p w14:paraId="4191A749" w14:textId="77777777" w:rsidR="002D03F2" w:rsidRPr="002D03F2" w:rsidRDefault="002D03F2" w:rsidP="002D03F2">
      <w:pPr>
        <w:pStyle w:val="ListParagraph"/>
        <w:spacing w:after="0" w:line="240" w:lineRule="auto"/>
        <w:ind w:left="360"/>
        <w:rPr>
          <w:sz w:val="2"/>
          <w:szCs w:val="2"/>
        </w:rPr>
      </w:pPr>
    </w:p>
    <w:sectPr w:rsidR="002D03F2" w:rsidRPr="002D03F2" w:rsidSect="00B237B6">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E4923"/>
    <w:multiLevelType w:val="hybridMultilevel"/>
    <w:tmpl w:val="1AC07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EC3D94"/>
    <w:multiLevelType w:val="hybridMultilevel"/>
    <w:tmpl w:val="5434BE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AA97FB4"/>
    <w:multiLevelType w:val="hybridMultilevel"/>
    <w:tmpl w:val="5434B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Full" w:cryptAlgorithmClass="hash" w:cryptAlgorithmType="typeAny" w:cryptAlgorithmSid="4" w:cryptSpinCount="100000" w:hash="Mfr6Z0krXFIJteVYRI6vAizRpYs=" w:salt="NDsCK8CDCefDaCssKwI0Mg=="/>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64E"/>
    <w:rsid w:val="000416B1"/>
    <w:rsid w:val="00056068"/>
    <w:rsid w:val="000C1A8C"/>
    <w:rsid w:val="00154401"/>
    <w:rsid w:val="00186708"/>
    <w:rsid w:val="001C7C20"/>
    <w:rsid w:val="001E697D"/>
    <w:rsid w:val="001F4543"/>
    <w:rsid w:val="00220664"/>
    <w:rsid w:val="002D03F2"/>
    <w:rsid w:val="003558B0"/>
    <w:rsid w:val="00363084"/>
    <w:rsid w:val="003C287C"/>
    <w:rsid w:val="003D491C"/>
    <w:rsid w:val="0041664E"/>
    <w:rsid w:val="00471CFF"/>
    <w:rsid w:val="00472079"/>
    <w:rsid w:val="004B43A6"/>
    <w:rsid w:val="004D6728"/>
    <w:rsid w:val="004E40CF"/>
    <w:rsid w:val="004E58D3"/>
    <w:rsid w:val="005107F9"/>
    <w:rsid w:val="00572B5D"/>
    <w:rsid w:val="005779D4"/>
    <w:rsid w:val="00595581"/>
    <w:rsid w:val="005A5307"/>
    <w:rsid w:val="005B1BAF"/>
    <w:rsid w:val="005D2FDE"/>
    <w:rsid w:val="005F4FCF"/>
    <w:rsid w:val="00616DDF"/>
    <w:rsid w:val="00641435"/>
    <w:rsid w:val="0065642A"/>
    <w:rsid w:val="006A16BE"/>
    <w:rsid w:val="006C3D0C"/>
    <w:rsid w:val="0077688D"/>
    <w:rsid w:val="00786696"/>
    <w:rsid w:val="007B7260"/>
    <w:rsid w:val="007C0E9F"/>
    <w:rsid w:val="007F04AD"/>
    <w:rsid w:val="00803968"/>
    <w:rsid w:val="00877024"/>
    <w:rsid w:val="008A2F67"/>
    <w:rsid w:val="00931429"/>
    <w:rsid w:val="009324A1"/>
    <w:rsid w:val="00961465"/>
    <w:rsid w:val="00970792"/>
    <w:rsid w:val="009A7A99"/>
    <w:rsid w:val="009D34B4"/>
    <w:rsid w:val="00A61306"/>
    <w:rsid w:val="00AB6C4F"/>
    <w:rsid w:val="00AC65CF"/>
    <w:rsid w:val="00AE3EA4"/>
    <w:rsid w:val="00B237B6"/>
    <w:rsid w:val="00B81F83"/>
    <w:rsid w:val="00C22E1F"/>
    <w:rsid w:val="00C83265"/>
    <w:rsid w:val="00CE5B54"/>
    <w:rsid w:val="00D624F2"/>
    <w:rsid w:val="00D92DCB"/>
    <w:rsid w:val="00DD46FB"/>
    <w:rsid w:val="00DE295A"/>
    <w:rsid w:val="00E42B37"/>
    <w:rsid w:val="00E52105"/>
    <w:rsid w:val="00E96D3E"/>
    <w:rsid w:val="00EA5E50"/>
    <w:rsid w:val="00EB58D3"/>
    <w:rsid w:val="00EE52C9"/>
    <w:rsid w:val="00F1570C"/>
    <w:rsid w:val="00F30D96"/>
    <w:rsid w:val="00F429CC"/>
    <w:rsid w:val="00F629A1"/>
    <w:rsid w:val="00F75ED2"/>
    <w:rsid w:val="00F94A00"/>
    <w:rsid w:val="00FA2CDA"/>
    <w:rsid w:val="00FB6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44029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71CF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105"/>
    <w:pPr>
      <w:ind w:left="720"/>
      <w:contextualSpacing/>
    </w:pPr>
  </w:style>
  <w:style w:type="character" w:styleId="CommentReference">
    <w:name w:val="annotation reference"/>
    <w:uiPriority w:val="99"/>
    <w:semiHidden/>
    <w:unhideWhenUsed/>
    <w:rsid w:val="009A7A99"/>
    <w:rPr>
      <w:sz w:val="16"/>
      <w:szCs w:val="16"/>
    </w:rPr>
  </w:style>
  <w:style w:type="paragraph" w:styleId="CommentText">
    <w:name w:val="annotation text"/>
    <w:basedOn w:val="Normal"/>
    <w:link w:val="CommentTextChar"/>
    <w:uiPriority w:val="99"/>
    <w:semiHidden/>
    <w:unhideWhenUsed/>
    <w:rsid w:val="009A7A99"/>
    <w:pPr>
      <w:spacing w:line="240" w:lineRule="auto"/>
    </w:pPr>
    <w:rPr>
      <w:sz w:val="20"/>
      <w:szCs w:val="20"/>
    </w:rPr>
  </w:style>
  <w:style w:type="character" w:customStyle="1" w:styleId="CommentTextChar">
    <w:name w:val="Comment Text Char"/>
    <w:link w:val="CommentText"/>
    <w:uiPriority w:val="99"/>
    <w:semiHidden/>
    <w:rsid w:val="009A7A99"/>
    <w:rPr>
      <w:sz w:val="20"/>
      <w:szCs w:val="20"/>
    </w:rPr>
  </w:style>
  <w:style w:type="paragraph" w:styleId="CommentSubject">
    <w:name w:val="annotation subject"/>
    <w:basedOn w:val="CommentText"/>
    <w:next w:val="CommentText"/>
    <w:link w:val="CommentSubjectChar"/>
    <w:uiPriority w:val="99"/>
    <w:semiHidden/>
    <w:unhideWhenUsed/>
    <w:rsid w:val="009A7A99"/>
    <w:rPr>
      <w:b/>
      <w:bCs/>
    </w:rPr>
  </w:style>
  <w:style w:type="character" w:customStyle="1" w:styleId="CommentSubjectChar">
    <w:name w:val="Comment Subject Char"/>
    <w:link w:val="CommentSubject"/>
    <w:uiPriority w:val="99"/>
    <w:semiHidden/>
    <w:rsid w:val="009A7A99"/>
    <w:rPr>
      <w:b/>
      <w:bCs/>
      <w:sz w:val="20"/>
      <w:szCs w:val="20"/>
    </w:rPr>
  </w:style>
  <w:style w:type="paragraph" w:styleId="BalloonText">
    <w:name w:val="Balloon Text"/>
    <w:basedOn w:val="Normal"/>
    <w:link w:val="BalloonTextChar"/>
    <w:uiPriority w:val="99"/>
    <w:semiHidden/>
    <w:unhideWhenUsed/>
    <w:rsid w:val="009A7A99"/>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A7A99"/>
    <w:rPr>
      <w:rFonts w:ascii="Tahoma" w:hAnsi="Tahoma" w:cs="Tahoma"/>
      <w:sz w:val="16"/>
      <w:szCs w:val="16"/>
    </w:rPr>
  </w:style>
  <w:style w:type="paragraph" w:styleId="Revision">
    <w:name w:val="Revision"/>
    <w:hidden/>
    <w:uiPriority w:val="99"/>
    <w:semiHidden/>
    <w:rsid w:val="005779D4"/>
    <w:rPr>
      <w:sz w:val="22"/>
      <w:szCs w:val="22"/>
    </w:rPr>
  </w:style>
  <w:style w:type="character" w:styleId="Hyperlink">
    <w:name w:val="Hyperlink"/>
    <w:basedOn w:val="DefaultParagraphFont"/>
    <w:uiPriority w:val="99"/>
    <w:semiHidden/>
    <w:unhideWhenUsed/>
    <w:rsid w:val="00FB6E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400997">
      <w:bodyDiv w:val="1"/>
      <w:marLeft w:val="0"/>
      <w:marRight w:val="0"/>
      <w:marTop w:val="0"/>
      <w:marBottom w:val="0"/>
      <w:divBdr>
        <w:top w:val="none" w:sz="0" w:space="0" w:color="auto"/>
        <w:left w:val="none" w:sz="0" w:space="0" w:color="auto"/>
        <w:bottom w:val="none" w:sz="0" w:space="0" w:color="auto"/>
        <w:right w:val="none" w:sz="0" w:space="0" w:color="auto"/>
      </w:divBdr>
      <w:divsChild>
        <w:div w:id="684478463">
          <w:marLeft w:val="0"/>
          <w:marRight w:val="0"/>
          <w:marTop w:val="0"/>
          <w:marBottom w:val="0"/>
          <w:divBdr>
            <w:top w:val="none" w:sz="0" w:space="0" w:color="auto"/>
            <w:left w:val="none" w:sz="0" w:space="0" w:color="auto"/>
            <w:bottom w:val="none" w:sz="0" w:space="0" w:color="auto"/>
            <w:right w:val="none" w:sz="0" w:space="0" w:color="auto"/>
          </w:divBdr>
          <w:divsChild>
            <w:div w:id="1054082556">
              <w:marLeft w:val="0"/>
              <w:marRight w:val="0"/>
              <w:marTop w:val="0"/>
              <w:marBottom w:val="0"/>
              <w:divBdr>
                <w:top w:val="none" w:sz="0" w:space="0" w:color="auto"/>
                <w:left w:val="none" w:sz="0" w:space="0" w:color="auto"/>
                <w:bottom w:val="none" w:sz="0" w:space="0" w:color="auto"/>
                <w:right w:val="none" w:sz="0" w:space="0" w:color="auto"/>
              </w:divBdr>
              <w:divsChild>
                <w:div w:id="1670140128">
                  <w:marLeft w:val="0"/>
                  <w:marRight w:val="0"/>
                  <w:marTop w:val="0"/>
                  <w:marBottom w:val="0"/>
                  <w:divBdr>
                    <w:top w:val="none" w:sz="0" w:space="0" w:color="auto"/>
                    <w:left w:val="none" w:sz="0" w:space="0" w:color="auto"/>
                    <w:bottom w:val="none" w:sz="0" w:space="0" w:color="auto"/>
                    <w:right w:val="none" w:sz="0" w:space="0" w:color="auto"/>
                  </w:divBdr>
                  <w:divsChild>
                    <w:div w:id="1860239499">
                      <w:marLeft w:val="0"/>
                      <w:marRight w:val="0"/>
                      <w:marTop w:val="0"/>
                      <w:marBottom w:val="0"/>
                      <w:divBdr>
                        <w:top w:val="none" w:sz="0" w:space="0" w:color="auto"/>
                        <w:left w:val="none" w:sz="0" w:space="0" w:color="auto"/>
                        <w:bottom w:val="none" w:sz="0" w:space="0" w:color="auto"/>
                        <w:right w:val="none" w:sz="0" w:space="0" w:color="auto"/>
                      </w:divBdr>
                      <w:divsChild>
                        <w:div w:id="1129397926">
                          <w:marLeft w:val="0"/>
                          <w:marRight w:val="0"/>
                          <w:marTop w:val="0"/>
                          <w:marBottom w:val="0"/>
                          <w:divBdr>
                            <w:top w:val="none" w:sz="0" w:space="0" w:color="auto"/>
                            <w:left w:val="none" w:sz="0" w:space="0" w:color="auto"/>
                            <w:bottom w:val="none" w:sz="0" w:space="0" w:color="auto"/>
                            <w:right w:val="none" w:sz="0" w:space="0" w:color="auto"/>
                          </w:divBdr>
                          <w:divsChild>
                            <w:div w:id="1564288151">
                              <w:marLeft w:val="0"/>
                              <w:marRight w:val="0"/>
                              <w:marTop w:val="0"/>
                              <w:marBottom w:val="0"/>
                              <w:divBdr>
                                <w:top w:val="none" w:sz="0" w:space="0" w:color="auto"/>
                                <w:left w:val="none" w:sz="0" w:space="0" w:color="auto"/>
                                <w:bottom w:val="none" w:sz="0" w:space="0" w:color="auto"/>
                                <w:right w:val="none" w:sz="0" w:space="0" w:color="auto"/>
                              </w:divBdr>
                              <w:divsChild>
                                <w:div w:id="132986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795916">
      <w:bodyDiv w:val="1"/>
      <w:marLeft w:val="0"/>
      <w:marRight w:val="0"/>
      <w:marTop w:val="0"/>
      <w:marBottom w:val="0"/>
      <w:divBdr>
        <w:top w:val="none" w:sz="0" w:space="0" w:color="auto"/>
        <w:left w:val="none" w:sz="0" w:space="0" w:color="auto"/>
        <w:bottom w:val="none" w:sz="0" w:space="0" w:color="auto"/>
        <w:right w:val="none" w:sz="0" w:space="0" w:color="auto"/>
      </w:divBdr>
    </w:div>
    <w:div w:id="931165901">
      <w:bodyDiv w:val="1"/>
      <w:marLeft w:val="0"/>
      <w:marRight w:val="0"/>
      <w:marTop w:val="75"/>
      <w:marBottom w:val="0"/>
      <w:divBdr>
        <w:top w:val="none" w:sz="0" w:space="0" w:color="auto"/>
        <w:left w:val="none" w:sz="0" w:space="0" w:color="auto"/>
        <w:bottom w:val="none" w:sz="0" w:space="0" w:color="auto"/>
        <w:right w:val="none" w:sz="0" w:space="0" w:color="auto"/>
      </w:divBdr>
      <w:divsChild>
        <w:div w:id="1980766880">
          <w:marLeft w:val="0"/>
          <w:marRight w:val="0"/>
          <w:marTop w:val="0"/>
          <w:marBottom w:val="0"/>
          <w:divBdr>
            <w:top w:val="none" w:sz="0" w:space="0" w:color="auto"/>
            <w:left w:val="none" w:sz="0" w:space="0" w:color="auto"/>
            <w:bottom w:val="none" w:sz="0" w:space="0" w:color="auto"/>
            <w:right w:val="none" w:sz="0" w:space="0" w:color="auto"/>
          </w:divBdr>
        </w:div>
      </w:divsChild>
    </w:div>
    <w:div w:id="953632139">
      <w:bodyDiv w:val="1"/>
      <w:marLeft w:val="0"/>
      <w:marRight w:val="0"/>
      <w:marTop w:val="0"/>
      <w:marBottom w:val="0"/>
      <w:divBdr>
        <w:top w:val="none" w:sz="0" w:space="0" w:color="auto"/>
        <w:left w:val="none" w:sz="0" w:space="0" w:color="auto"/>
        <w:bottom w:val="none" w:sz="0" w:space="0" w:color="auto"/>
        <w:right w:val="none" w:sz="0" w:space="0" w:color="auto"/>
      </w:divBdr>
      <w:divsChild>
        <w:div w:id="1424033053">
          <w:marLeft w:val="0"/>
          <w:marRight w:val="0"/>
          <w:marTop w:val="0"/>
          <w:marBottom w:val="0"/>
          <w:divBdr>
            <w:top w:val="none" w:sz="0" w:space="0" w:color="auto"/>
            <w:left w:val="none" w:sz="0" w:space="0" w:color="auto"/>
            <w:bottom w:val="none" w:sz="0" w:space="0" w:color="auto"/>
            <w:right w:val="none" w:sz="0" w:space="0" w:color="auto"/>
          </w:divBdr>
          <w:divsChild>
            <w:div w:id="1113330051">
              <w:marLeft w:val="0"/>
              <w:marRight w:val="0"/>
              <w:marTop w:val="0"/>
              <w:marBottom w:val="0"/>
              <w:divBdr>
                <w:top w:val="none" w:sz="0" w:space="0" w:color="auto"/>
                <w:left w:val="none" w:sz="0" w:space="0" w:color="auto"/>
                <w:bottom w:val="none" w:sz="0" w:space="0" w:color="auto"/>
                <w:right w:val="none" w:sz="0" w:space="0" w:color="auto"/>
              </w:divBdr>
              <w:divsChild>
                <w:div w:id="53741907">
                  <w:marLeft w:val="0"/>
                  <w:marRight w:val="0"/>
                  <w:marTop w:val="0"/>
                  <w:marBottom w:val="0"/>
                  <w:divBdr>
                    <w:top w:val="none" w:sz="0" w:space="0" w:color="auto"/>
                    <w:left w:val="none" w:sz="0" w:space="0" w:color="auto"/>
                    <w:bottom w:val="none" w:sz="0" w:space="0" w:color="auto"/>
                    <w:right w:val="none" w:sz="0" w:space="0" w:color="auto"/>
                  </w:divBdr>
                  <w:divsChild>
                    <w:div w:id="333807108">
                      <w:marLeft w:val="0"/>
                      <w:marRight w:val="0"/>
                      <w:marTop w:val="0"/>
                      <w:marBottom w:val="0"/>
                      <w:divBdr>
                        <w:top w:val="none" w:sz="0" w:space="0" w:color="auto"/>
                        <w:left w:val="none" w:sz="0" w:space="0" w:color="auto"/>
                        <w:bottom w:val="none" w:sz="0" w:space="0" w:color="auto"/>
                        <w:right w:val="none" w:sz="0" w:space="0" w:color="auto"/>
                      </w:divBdr>
                      <w:divsChild>
                        <w:div w:id="1709791846">
                          <w:marLeft w:val="0"/>
                          <w:marRight w:val="0"/>
                          <w:marTop w:val="0"/>
                          <w:marBottom w:val="0"/>
                          <w:divBdr>
                            <w:top w:val="none" w:sz="0" w:space="0" w:color="auto"/>
                            <w:left w:val="none" w:sz="0" w:space="0" w:color="auto"/>
                            <w:bottom w:val="none" w:sz="0" w:space="0" w:color="auto"/>
                            <w:right w:val="none" w:sz="0" w:space="0" w:color="auto"/>
                          </w:divBdr>
                          <w:divsChild>
                            <w:div w:id="21450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1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572</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Montana State University</Company>
  <LinksUpToDate>false</LinksUpToDate>
  <CharactersWithSpaces>671</CharactersWithSpaces>
  <SharedDoc>false</SharedDoc>
  <HLinks>
    <vt:vector size="6" baseType="variant">
      <vt:variant>
        <vt:i4>4915272</vt:i4>
      </vt:variant>
      <vt:variant>
        <vt:i4>9</vt:i4>
      </vt:variant>
      <vt:variant>
        <vt:i4>0</vt:i4>
      </vt:variant>
      <vt:variant>
        <vt:i4>5</vt:i4>
      </vt:variant>
      <vt:variant>
        <vt:lpwstr>http://www.montana.edu/strategicplan/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Jessi</dc:creator>
  <cp:keywords/>
  <cp:lastModifiedBy>Nika Stoop</cp:lastModifiedBy>
  <cp:revision>2</cp:revision>
  <cp:lastPrinted>2012-10-12T17:46:00Z</cp:lastPrinted>
  <dcterms:created xsi:type="dcterms:W3CDTF">2017-12-26T17:34:00Z</dcterms:created>
  <dcterms:modified xsi:type="dcterms:W3CDTF">2017-12-26T17:34:00Z</dcterms:modified>
</cp:coreProperties>
</file>