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5BBF" w14:textId="5D409404" w:rsidR="00062E03" w:rsidRPr="00760B89" w:rsidRDefault="00186179" w:rsidP="00523F1F">
      <w:pPr>
        <w:jc w:val="center"/>
        <w:rPr>
          <w:rFonts w:ascii="Times New Roman" w:hAnsi="Times New Roman" w:cs="Times New Roman"/>
          <w:b/>
        </w:rPr>
      </w:pPr>
      <w:r w:rsidRPr="00760B89">
        <w:rPr>
          <w:rFonts w:ascii="Times New Roman" w:hAnsi="Times New Roman" w:cs="Times New Roman"/>
          <w:b/>
        </w:rPr>
        <w:t>Planning Council</w:t>
      </w:r>
      <w:r w:rsidR="00523F1F" w:rsidRPr="00760B89">
        <w:rPr>
          <w:rFonts w:ascii="Times New Roman" w:hAnsi="Times New Roman" w:cs="Times New Roman"/>
          <w:b/>
        </w:rPr>
        <w:t xml:space="preserve"> </w:t>
      </w:r>
      <w:r w:rsidR="00E5335B">
        <w:rPr>
          <w:rFonts w:ascii="Times New Roman" w:hAnsi="Times New Roman" w:cs="Times New Roman"/>
          <w:b/>
        </w:rPr>
        <w:t>Agenda</w:t>
      </w:r>
    </w:p>
    <w:p w14:paraId="3DBBA3A6" w14:textId="7EB0B3CB" w:rsidR="00186179" w:rsidRPr="00760B89" w:rsidRDefault="00523F1F" w:rsidP="00523F1F">
      <w:pPr>
        <w:jc w:val="center"/>
        <w:rPr>
          <w:rFonts w:ascii="Times New Roman" w:hAnsi="Times New Roman" w:cs="Times New Roman"/>
          <w:b/>
        </w:rPr>
      </w:pPr>
      <w:r w:rsidRPr="00760B89">
        <w:rPr>
          <w:rFonts w:ascii="Times New Roman" w:hAnsi="Times New Roman" w:cs="Times New Roman"/>
          <w:b/>
        </w:rPr>
        <w:t xml:space="preserve">Wednesday, </w:t>
      </w:r>
      <w:r w:rsidR="00E5335B">
        <w:rPr>
          <w:rFonts w:ascii="Times New Roman" w:hAnsi="Times New Roman" w:cs="Times New Roman"/>
          <w:b/>
        </w:rPr>
        <w:t>February 22</w:t>
      </w:r>
      <w:r w:rsidR="00D63348">
        <w:rPr>
          <w:rFonts w:ascii="Times New Roman" w:hAnsi="Times New Roman" w:cs="Times New Roman"/>
          <w:b/>
        </w:rPr>
        <w:t>, 2023</w:t>
      </w:r>
    </w:p>
    <w:p w14:paraId="6281FB68" w14:textId="43D27A9A" w:rsidR="00186179" w:rsidRPr="00760B89" w:rsidRDefault="00D63348" w:rsidP="00523F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10:30</w:t>
      </w:r>
      <w:r w:rsidR="00975439">
        <w:rPr>
          <w:rFonts w:ascii="Times New Roman" w:hAnsi="Times New Roman" w:cs="Times New Roman"/>
          <w:b/>
        </w:rPr>
        <w:t>-</w:t>
      </w:r>
      <w:r w:rsidR="00992DA5">
        <w:rPr>
          <w:rFonts w:ascii="Times New Roman" w:hAnsi="Times New Roman" w:cs="Times New Roman"/>
          <w:b/>
        </w:rPr>
        <w:t>12:00 noon</w:t>
      </w:r>
    </w:p>
    <w:p w14:paraId="2F96B866" w14:textId="2C25AC92" w:rsidR="00975439" w:rsidRDefault="00975439" w:rsidP="009754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Montana Board Room, NA</w:t>
      </w:r>
      <w:r w:rsidR="00ED7764">
        <w:rPr>
          <w:rFonts w:ascii="Times New Roman" w:hAnsi="Times New Roman" w:cs="Times New Roman"/>
          <w:b/>
        </w:rPr>
        <w:t>H 359</w:t>
      </w:r>
    </w:p>
    <w:p w14:paraId="3C5A2D36" w14:textId="77777777" w:rsidR="00C062C0" w:rsidRPr="00760B89" w:rsidRDefault="00C062C0" w:rsidP="00975439">
      <w:pPr>
        <w:jc w:val="center"/>
        <w:rPr>
          <w:rFonts w:ascii="Times New Roman" w:hAnsi="Times New Roman" w:cs="Times New Roman"/>
          <w:b/>
        </w:rPr>
      </w:pPr>
    </w:p>
    <w:tbl>
      <w:tblPr>
        <w:tblW w:w="9277" w:type="dxa"/>
        <w:tblLook w:val="04A0" w:firstRow="1" w:lastRow="0" w:firstColumn="1" w:lastColumn="0" w:noHBand="0" w:noVBand="1"/>
      </w:tblPr>
      <w:tblGrid>
        <w:gridCol w:w="2528"/>
        <w:gridCol w:w="2464"/>
        <w:gridCol w:w="2121"/>
        <w:gridCol w:w="2164"/>
      </w:tblGrid>
      <w:tr w:rsidR="00383784" w:rsidRPr="00383784" w14:paraId="01D3B5E1" w14:textId="77777777" w:rsidTr="009C205E">
        <w:trPr>
          <w:trHeight w:val="327"/>
        </w:trPr>
        <w:tc>
          <w:tcPr>
            <w:tcW w:w="9277" w:type="dxa"/>
            <w:gridSpan w:val="4"/>
            <w:shd w:val="clear" w:color="000000" w:fill="D9E1F2"/>
            <w:noWrap/>
            <w:vAlign w:val="bottom"/>
            <w:hideMark/>
          </w:tcPr>
          <w:p w14:paraId="4093D15D" w14:textId="77777777" w:rsidR="00383784" w:rsidRPr="00383784" w:rsidRDefault="00383784" w:rsidP="00383784">
            <w:pPr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383784"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  <w:t>Attendance</w:t>
            </w:r>
          </w:p>
        </w:tc>
      </w:tr>
      <w:tr w:rsidR="00383784" w:rsidRPr="00383784" w14:paraId="33ABE680" w14:textId="77777777" w:rsidTr="009C205E">
        <w:trPr>
          <w:trHeight w:val="280"/>
        </w:trPr>
        <w:tc>
          <w:tcPr>
            <w:tcW w:w="2528" w:type="dxa"/>
            <w:shd w:val="clear" w:color="000000" w:fill="D9E1F2"/>
            <w:noWrap/>
            <w:vAlign w:val="bottom"/>
            <w:hideMark/>
          </w:tcPr>
          <w:p w14:paraId="31F52B17" w14:textId="77777777" w:rsidR="00383784" w:rsidRPr="00383784" w:rsidRDefault="00383784" w:rsidP="00383784">
            <w:pPr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383784">
              <w:rPr>
                <w:rFonts w:ascii="Calibri" w:eastAsia="Times New Roman" w:hAnsi="Calibri" w:cs="Calibri"/>
                <w:b/>
                <w:bCs/>
                <w:color w:val="44546A"/>
              </w:rPr>
              <w:t>Members Present:</w:t>
            </w:r>
          </w:p>
        </w:tc>
        <w:tc>
          <w:tcPr>
            <w:tcW w:w="2464" w:type="dxa"/>
            <w:shd w:val="clear" w:color="000000" w:fill="D9E1F2"/>
            <w:noWrap/>
            <w:vAlign w:val="bottom"/>
          </w:tcPr>
          <w:p w14:paraId="2582ED99" w14:textId="4148D4BD" w:rsidR="00383784" w:rsidRPr="00383784" w:rsidRDefault="00383784" w:rsidP="00383784">
            <w:pPr>
              <w:rPr>
                <w:rFonts w:ascii="Calibri" w:eastAsia="Times New Roman" w:hAnsi="Calibri" w:cs="Calibri"/>
                <w:b/>
                <w:bCs/>
                <w:color w:val="44546A"/>
              </w:rPr>
            </w:pPr>
          </w:p>
        </w:tc>
        <w:tc>
          <w:tcPr>
            <w:tcW w:w="2121" w:type="dxa"/>
            <w:shd w:val="clear" w:color="000000" w:fill="D9E1F2"/>
            <w:noWrap/>
            <w:vAlign w:val="bottom"/>
            <w:hideMark/>
          </w:tcPr>
          <w:p w14:paraId="2AE1C1B4" w14:textId="77777777" w:rsidR="00383784" w:rsidRPr="00383784" w:rsidRDefault="00383784" w:rsidP="00383784">
            <w:pPr>
              <w:rPr>
                <w:rFonts w:ascii="Calibri" w:eastAsia="Times New Roman" w:hAnsi="Calibri" w:cs="Calibri"/>
                <w:b/>
                <w:bCs/>
                <w:color w:val="44546A"/>
              </w:rPr>
            </w:pPr>
            <w:r w:rsidRPr="00383784">
              <w:rPr>
                <w:rFonts w:ascii="Calibri" w:eastAsia="Times New Roman" w:hAnsi="Calibri" w:cs="Calibri"/>
                <w:b/>
                <w:bCs/>
                <w:color w:val="44546A"/>
              </w:rPr>
              <w:t>Guests:</w:t>
            </w:r>
          </w:p>
        </w:tc>
        <w:tc>
          <w:tcPr>
            <w:tcW w:w="2163" w:type="dxa"/>
            <w:shd w:val="clear" w:color="000000" w:fill="D9E1F2"/>
            <w:noWrap/>
            <w:vAlign w:val="bottom"/>
            <w:hideMark/>
          </w:tcPr>
          <w:p w14:paraId="31D0D5EE" w14:textId="4521F4C5" w:rsidR="00383784" w:rsidRPr="00383784" w:rsidRDefault="00383784" w:rsidP="00383784">
            <w:pPr>
              <w:rPr>
                <w:rFonts w:ascii="Calibri" w:eastAsia="Times New Roman" w:hAnsi="Calibri" w:cs="Calibri"/>
                <w:b/>
                <w:bCs/>
                <w:color w:val="44546A"/>
              </w:rPr>
            </w:pPr>
          </w:p>
        </w:tc>
      </w:tr>
      <w:tr w:rsidR="00383784" w:rsidRPr="00383784" w14:paraId="5D9DF7DE" w14:textId="77777777" w:rsidTr="009C205E">
        <w:trPr>
          <w:trHeight w:val="280"/>
        </w:trPr>
        <w:tc>
          <w:tcPr>
            <w:tcW w:w="2528" w:type="dxa"/>
            <w:shd w:val="clear" w:color="auto" w:fill="auto"/>
            <w:noWrap/>
            <w:vAlign w:val="bottom"/>
            <w:hideMark/>
          </w:tcPr>
          <w:p w14:paraId="64B68A93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Jodi Allison-Bunnell</w:t>
            </w:r>
          </w:p>
        </w:tc>
        <w:tc>
          <w:tcPr>
            <w:tcW w:w="2464" w:type="dxa"/>
            <w:shd w:val="clear" w:color="auto" w:fill="auto"/>
            <w:noWrap/>
            <w:vAlign w:val="bottom"/>
            <w:hideMark/>
          </w:tcPr>
          <w:p w14:paraId="49EF0D95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Katie Ivester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72E8E158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Mary Kate Blake</w:t>
            </w:r>
          </w:p>
        </w:tc>
        <w:tc>
          <w:tcPr>
            <w:tcW w:w="2163" w:type="dxa"/>
            <w:shd w:val="clear" w:color="auto" w:fill="auto"/>
            <w:noWrap/>
            <w:vAlign w:val="bottom"/>
            <w:hideMark/>
          </w:tcPr>
          <w:p w14:paraId="6B19F376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Richard Rudnicki</w:t>
            </w:r>
          </w:p>
        </w:tc>
      </w:tr>
      <w:tr w:rsidR="00383784" w:rsidRPr="00383784" w14:paraId="2BC118CB" w14:textId="77777777" w:rsidTr="009C205E">
        <w:trPr>
          <w:trHeight w:val="280"/>
        </w:trPr>
        <w:tc>
          <w:tcPr>
            <w:tcW w:w="2528" w:type="dxa"/>
            <w:shd w:val="clear" w:color="auto" w:fill="auto"/>
            <w:noWrap/>
            <w:vAlign w:val="bottom"/>
            <w:hideMark/>
          </w:tcPr>
          <w:p w14:paraId="103ADF2F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Kristin Blackler</w:t>
            </w:r>
          </w:p>
        </w:tc>
        <w:tc>
          <w:tcPr>
            <w:tcW w:w="2464" w:type="dxa"/>
            <w:shd w:val="clear" w:color="auto" w:fill="auto"/>
            <w:noWrap/>
            <w:vAlign w:val="bottom"/>
            <w:hideMark/>
          </w:tcPr>
          <w:p w14:paraId="3D90D841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Chris Kearns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78C508B5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Ariel Donohue</w:t>
            </w:r>
          </w:p>
        </w:tc>
        <w:tc>
          <w:tcPr>
            <w:tcW w:w="2163" w:type="dxa"/>
            <w:shd w:val="clear" w:color="auto" w:fill="auto"/>
            <w:noWrap/>
            <w:vAlign w:val="bottom"/>
            <w:hideMark/>
          </w:tcPr>
          <w:p w14:paraId="39EBF274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Steve Swinford</w:t>
            </w:r>
          </w:p>
        </w:tc>
      </w:tr>
      <w:tr w:rsidR="00383784" w:rsidRPr="00383784" w14:paraId="7C5C72D7" w14:textId="77777777" w:rsidTr="009C205E">
        <w:trPr>
          <w:trHeight w:val="280"/>
        </w:trPr>
        <w:tc>
          <w:tcPr>
            <w:tcW w:w="2528" w:type="dxa"/>
            <w:shd w:val="clear" w:color="auto" w:fill="auto"/>
            <w:noWrap/>
            <w:vAlign w:val="bottom"/>
            <w:hideMark/>
          </w:tcPr>
          <w:p w14:paraId="29E0F69E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Michael Brody</w:t>
            </w:r>
          </w:p>
        </w:tc>
        <w:tc>
          <w:tcPr>
            <w:tcW w:w="2464" w:type="dxa"/>
            <w:shd w:val="clear" w:color="auto" w:fill="auto"/>
            <w:noWrap/>
            <w:vAlign w:val="bottom"/>
            <w:hideMark/>
          </w:tcPr>
          <w:p w14:paraId="3661E131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Jennifer Lachowiec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6408EDD0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Ian Godwin</w:t>
            </w:r>
          </w:p>
        </w:tc>
        <w:tc>
          <w:tcPr>
            <w:tcW w:w="2163" w:type="dxa"/>
            <w:shd w:val="clear" w:color="auto" w:fill="auto"/>
            <w:noWrap/>
            <w:vAlign w:val="bottom"/>
            <w:hideMark/>
          </w:tcPr>
          <w:p w14:paraId="45983CAC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Dawn Ford</w:t>
            </w:r>
          </w:p>
        </w:tc>
      </w:tr>
      <w:tr w:rsidR="00383784" w:rsidRPr="00383784" w14:paraId="3362B735" w14:textId="77777777" w:rsidTr="009C205E">
        <w:trPr>
          <w:trHeight w:val="280"/>
        </w:trPr>
        <w:tc>
          <w:tcPr>
            <w:tcW w:w="2528" w:type="dxa"/>
            <w:shd w:val="clear" w:color="auto" w:fill="auto"/>
            <w:noWrap/>
            <w:vAlign w:val="bottom"/>
            <w:hideMark/>
          </w:tcPr>
          <w:p w14:paraId="01AE9294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Sophia Burchfield</w:t>
            </w:r>
          </w:p>
        </w:tc>
        <w:tc>
          <w:tcPr>
            <w:tcW w:w="2464" w:type="dxa"/>
            <w:shd w:val="clear" w:color="auto" w:fill="auto"/>
            <w:noWrap/>
            <w:vAlign w:val="bottom"/>
            <w:hideMark/>
          </w:tcPr>
          <w:p w14:paraId="2139DD9B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Terry Leist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43F752BC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Megan Lasso</w:t>
            </w:r>
          </w:p>
        </w:tc>
        <w:tc>
          <w:tcPr>
            <w:tcW w:w="2163" w:type="dxa"/>
            <w:shd w:val="clear" w:color="auto" w:fill="auto"/>
            <w:noWrap/>
            <w:vAlign w:val="bottom"/>
            <w:hideMark/>
          </w:tcPr>
          <w:p w14:paraId="022DD576" w14:textId="42B81251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James Bro</w:t>
            </w:r>
            <w:r w:rsidR="009C205E">
              <w:rPr>
                <w:rFonts w:ascii="Calibri" w:eastAsia="Times New Roman" w:hAnsi="Calibri" w:cs="Calibri"/>
                <w:color w:val="000000"/>
              </w:rPr>
              <w:t>s</w:t>
            </w:r>
            <w:r w:rsidRPr="00383784">
              <w:rPr>
                <w:rFonts w:ascii="Calibri" w:eastAsia="Times New Roman" w:hAnsi="Calibri" w:cs="Calibri"/>
                <w:color w:val="000000"/>
              </w:rPr>
              <w:t>cheit</w:t>
            </w:r>
          </w:p>
        </w:tc>
      </w:tr>
      <w:tr w:rsidR="00383784" w:rsidRPr="00383784" w14:paraId="156A18AA" w14:textId="77777777" w:rsidTr="009C205E">
        <w:trPr>
          <w:trHeight w:val="280"/>
        </w:trPr>
        <w:tc>
          <w:tcPr>
            <w:tcW w:w="2528" w:type="dxa"/>
            <w:shd w:val="clear" w:color="auto" w:fill="auto"/>
            <w:noWrap/>
            <w:vAlign w:val="bottom"/>
            <w:hideMark/>
          </w:tcPr>
          <w:p w14:paraId="6D1B2D97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Chris Fastnow</w:t>
            </w:r>
          </w:p>
        </w:tc>
        <w:tc>
          <w:tcPr>
            <w:tcW w:w="2464" w:type="dxa"/>
            <w:shd w:val="clear" w:color="auto" w:fill="auto"/>
            <w:noWrap/>
            <w:vAlign w:val="bottom"/>
            <w:hideMark/>
          </w:tcPr>
          <w:p w14:paraId="46B0F9AF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Susan Raph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0E6783EC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Craig Ogilvie</w:t>
            </w:r>
          </w:p>
        </w:tc>
        <w:tc>
          <w:tcPr>
            <w:tcW w:w="2163" w:type="dxa"/>
            <w:shd w:val="clear" w:color="auto" w:fill="auto"/>
            <w:noWrap/>
            <w:vAlign w:val="bottom"/>
            <w:hideMark/>
          </w:tcPr>
          <w:p w14:paraId="343CA3F1" w14:textId="5E2751C5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Keith Hamb</w:t>
            </w:r>
            <w:r w:rsidR="009C205E">
              <w:rPr>
                <w:rFonts w:ascii="Calibri" w:eastAsia="Times New Roman" w:hAnsi="Calibri" w:cs="Calibri"/>
                <w:color w:val="000000"/>
              </w:rPr>
              <w:t>u</w:t>
            </w:r>
            <w:r w:rsidRPr="00383784">
              <w:rPr>
                <w:rFonts w:ascii="Calibri" w:eastAsia="Times New Roman" w:hAnsi="Calibri" w:cs="Calibri"/>
                <w:color w:val="000000"/>
              </w:rPr>
              <w:t>rg</w:t>
            </w:r>
          </w:p>
        </w:tc>
      </w:tr>
      <w:tr w:rsidR="00383784" w:rsidRPr="00383784" w14:paraId="12DA8CB8" w14:textId="77777777" w:rsidTr="009C205E">
        <w:trPr>
          <w:trHeight w:val="280"/>
        </w:trPr>
        <w:tc>
          <w:tcPr>
            <w:tcW w:w="2528" w:type="dxa"/>
            <w:shd w:val="clear" w:color="auto" w:fill="auto"/>
            <w:noWrap/>
            <w:vAlign w:val="bottom"/>
            <w:hideMark/>
          </w:tcPr>
          <w:p w14:paraId="2240E982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Brett Gunnink</w:t>
            </w:r>
          </w:p>
        </w:tc>
        <w:tc>
          <w:tcPr>
            <w:tcW w:w="2464" w:type="dxa"/>
            <w:shd w:val="clear" w:color="auto" w:fill="auto"/>
            <w:noWrap/>
            <w:vAlign w:val="bottom"/>
            <w:hideMark/>
          </w:tcPr>
          <w:p w14:paraId="2F4AD919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Jim Zimpel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657768C0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Grant Peterson</w:t>
            </w:r>
          </w:p>
        </w:tc>
        <w:tc>
          <w:tcPr>
            <w:tcW w:w="2163" w:type="dxa"/>
            <w:shd w:val="clear" w:color="auto" w:fill="auto"/>
            <w:noWrap/>
            <w:vAlign w:val="bottom"/>
            <w:hideMark/>
          </w:tcPr>
          <w:p w14:paraId="30FA7155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Beverly Garrison</w:t>
            </w:r>
          </w:p>
        </w:tc>
      </w:tr>
      <w:tr w:rsidR="00383784" w:rsidRPr="00383784" w14:paraId="0E6E6A13" w14:textId="77777777" w:rsidTr="009C205E">
        <w:trPr>
          <w:trHeight w:val="250"/>
        </w:trPr>
        <w:tc>
          <w:tcPr>
            <w:tcW w:w="2528" w:type="dxa"/>
            <w:shd w:val="clear" w:color="auto" w:fill="auto"/>
            <w:noWrap/>
            <w:vAlign w:val="bottom"/>
            <w:hideMark/>
          </w:tcPr>
          <w:p w14:paraId="65552337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Alison Harmon</w:t>
            </w:r>
          </w:p>
        </w:tc>
        <w:tc>
          <w:tcPr>
            <w:tcW w:w="2464" w:type="dxa"/>
            <w:shd w:val="clear" w:color="auto" w:fill="auto"/>
            <w:noWrap/>
            <w:vAlign w:val="bottom"/>
            <w:hideMark/>
          </w:tcPr>
          <w:p w14:paraId="0E34F3EA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1" w:type="dxa"/>
            <w:shd w:val="clear" w:color="auto" w:fill="auto"/>
            <w:noWrap/>
            <w:vAlign w:val="bottom"/>
            <w:hideMark/>
          </w:tcPr>
          <w:p w14:paraId="207DFFF2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63" w:type="dxa"/>
            <w:shd w:val="clear" w:color="auto" w:fill="auto"/>
            <w:noWrap/>
            <w:vAlign w:val="bottom"/>
            <w:hideMark/>
          </w:tcPr>
          <w:p w14:paraId="1CD0B9A3" w14:textId="77777777" w:rsidR="00383784" w:rsidRPr="00383784" w:rsidRDefault="00383784" w:rsidP="00383784">
            <w:pPr>
              <w:rPr>
                <w:rFonts w:ascii="Calibri" w:eastAsia="Times New Roman" w:hAnsi="Calibri" w:cs="Calibri"/>
                <w:color w:val="000000"/>
              </w:rPr>
            </w:pPr>
            <w:r w:rsidRPr="0038378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D97C03A" w14:textId="3D5F8A2C" w:rsidR="00566EA2" w:rsidRDefault="001E7A6E" w:rsidP="0012606B">
      <w:pPr>
        <w:numPr>
          <w:ilvl w:val="0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 w:rsidRPr="009F5A39">
        <w:rPr>
          <w:rFonts w:ascii="Times New Roman" w:eastAsia="Times New Roman" w:hAnsi="Times New Roman" w:cs="Times New Roman"/>
          <w:color w:val="000000"/>
        </w:rPr>
        <w:t>Welcome and announcements</w:t>
      </w:r>
      <w:r w:rsidR="00566EA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544855D" w14:textId="25B6C8B0" w:rsidR="00C21002" w:rsidRPr="009678E7" w:rsidRDefault="009678E7" w:rsidP="009678E7">
      <w:pPr>
        <w:spacing w:before="100" w:beforeAutospacing="1" w:afterLines="120" w:after="288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 </w:t>
      </w:r>
      <w:r w:rsidR="00275106" w:rsidRPr="009678E7">
        <w:rPr>
          <w:rFonts w:ascii="Times New Roman" w:eastAsia="Times New Roman" w:hAnsi="Times New Roman" w:cs="Times New Roman"/>
          <w:color w:val="000000"/>
        </w:rPr>
        <w:t>Alison Harmon</w:t>
      </w:r>
      <w:r w:rsidR="00793BAD" w:rsidRPr="009678E7">
        <w:rPr>
          <w:rFonts w:ascii="Times New Roman" w:eastAsia="Times New Roman" w:hAnsi="Times New Roman" w:cs="Times New Roman"/>
          <w:color w:val="000000"/>
        </w:rPr>
        <w:t xml:space="preserve"> </w:t>
      </w:r>
      <w:r w:rsidR="000C53BF" w:rsidRPr="009678E7">
        <w:rPr>
          <w:rFonts w:ascii="Times New Roman" w:eastAsia="Times New Roman" w:hAnsi="Times New Roman" w:cs="Times New Roman"/>
          <w:color w:val="000000"/>
        </w:rPr>
        <w:t xml:space="preserve">announced </w:t>
      </w:r>
      <w:hyperlink r:id="rId7" w:history="1">
        <w:r w:rsidR="000C1F0A" w:rsidRPr="009678E7">
          <w:rPr>
            <w:rStyle w:val="Hyperlink"/>
            <w:rFonts w:ascii="Times New Roman" w:eastAsia="Times New Roman" w:hAnsi="Times New Roman" w:cs="Times New Roman"/>
          </w:rPr>
          <w:t xml:space="preserve">RED Recognition Day </w:t>
        </w:r>
      </w:hyperlink>
      <w:r w:rsidR="000C1F0A" w:rsidRPr="009678E7">
        <w:rPr>
          <w:rFonts w:ascii="Times New Roman" w:eastAsia="Times New Roman" w:hAnsi="Times New Roman" w:cs="Times New Roman"/>
          <w:color w:val="000000"/>
        </w:rPr>
        <w:t>May 2</w:t>
      </w:r>
      <w:r w:rsidR="000C1F0A" w:rsidRPr="009678E7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 w:rsidR="000C1F0A" w:rsidRPr="009678E7">
        <w:rPr>
          <w:rFonts w:ascii="Times New Roman" w:eastAsia="Times New Roman" w:hAnsi="Times New Roman" w:cs="Times New Roman"/>
          <w:color w:val="000000"/>
        </w:rPr>
        <w:t xml:space="preserve">. </w:t>
      </w:r>
      <w:r w:rsidR="004C79FC" w:rsidRPr="009678E7">
        <w:rPr>
          <w:rFonts w:ascii="Times New Roman" w:eastAsia="Times New Roman" w:hAnsi="Times New Roman" w:cs="Times New Roman"/>
          <w:color w:val="000000"/>
        </w:rPr>
        <w:t xml:space="preserve">Save the Date and Nominate </w:t>
      </w:r>
      <w:r w:rsidR="00B54EBB" w:rsidRPr="009678E7">
        <w:rPr>
          <w:rFonts w:ascii="Times New Roman" w:eastAsia="Times New Roman" w:hAnsi="Times New Roman" w:cs="Times New Roman"/>
          <w:color w:val="000000"/>
        </w:rPr>
        <w:t xml:space="preserve">your </w:t>
      </w:r>
      <w:r w:rsidR="00B06175" w:rsidRPr="009678E7">
        <w:rPr>
          <w:rFonts w:ascii="Times New Roman" w:eastAsia="Times New Roman" w:hAnsi="Times New Roman" w:cs="Times New Roman"/>
          <w:color w:val="000000"/>
        </w:rPr>
        <w:t>Everyday</w:t>
      </w:r>
      <w:r w:rsidR="00B54EBB" w:rsidRPr="009678E7">
        <w:rPr>
          <w:rFonts w:ascii="Times New Roman" w:eastAsia="Times New Roman" w:hAnsi="Times New Roman" w:cs="Times New Roman"/>
          <w:color w:val="000000"/>
        </w:rPr>
        <w:t xml:space="preserve"> Hero by March 31</w:t>
      </w:r>
      <w:r w:rsidR="00B54EBB" w:rsidRPr="009678E7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 w:rsidR="00B54EBB" w:rsidRPr="009678E7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1B3693E" w14:textId="45CC66A9" w:rsidR="009C205E" w:rsidRDefault="002632DC" w:rsidP="00D53359">
      <w:pPr>
        <w:spacing w:before="100" w:beforeAutospacing="1" w:afterLines="120" w:after="288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 </w:t>
      </w:r>
      <w:r w:rsidR="009C205E">
        <w:rPr>
          <w:rFonts w:ascii="Times New Roman" w:eastAsia="Times New Roman" w:hAnsi="Times New Roman" w:cs="Times New Roman"/>
          <w:color w:val="000000"/>
        </w:rPr>
        <w:t xml:space="preserve">Fastnow celebrated Jennifer </w:t>
      </w:r>
      <w:proofErr w:type="spellStart"/>
      <w:r w:rsidR="009C205E">
        <w:rPr>
          <w:rFonts w:ascii="Times New Roman" w:eastAsia="Times New Roman" w:hAnsi="Times New Roman" w:cs="Times New Roman"/>
          <w:color w:val="000000"/>
        </w:rPr>
        <w:t>Lachowiec’s</w:t>
      </w:r>
      <w:proofErr w:type="spellEnd"/>
      <w:r w:rsidR="009C205E">
        <w:rPr>
          <w:rFonts w:ascii="Times New Roman" w:eastAsia="Times New Roman" w:hAnsi="Times New Roman" w:cs="Times New Roman"/>
          <w:color w:val="000000"/>
        </w:rPr>
        <w:t xml:space="preserve"> Spring Convocation award.</w:t>
      </w:r>
    </w:p>
    <w:p w14:paraId="5A259FA6" w14:textId="6C22052E" w:rsidR="00B06175" w:rsidRPr="009678E7" w:rsidRDefault="009C205E" w:rsidP="00D53359">
      <w:pPr>
        <w:spacing w:before="100" w:beforeAutospacing="1" w:afterLines="120" w:after="288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 </w:t>
      </w:r>
      <w:r w:rsidR="00B06175" w:rsidRPr="009678E7">
        <w:rPr>
          <w:rFonts w:ascii="Times New Roman" w:eastAsia="Times New Roman" w:hAnsi="Times New Roman" w:cs="Times New Roman"/>
          <w:color w:val="000000"/>
        </w:rPr>
        <w:t>Fastnow</w:t>
      </w:r>
      <w:r>
        <w:rPr>
          <w:rFonts w:ascii="Times New Roman" w:eastAsia="Times New Roman" w:hAnsi="Times New Roman" w:cs="Times New Roman"/>
          <w:color w:val="000000"/>
        </w:rPr>
        <w:t xml:space="preserve"> noted</w:t>
      </w:r>
      <w:r w:rsidR="00FB4C61" w:rsidRPr="009678E7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8" w:history="1">
        <w:r w:rsidR="00FB4C61" w:rsidRPr="009678E7">
          <w:rPr>
            <w:rStyle w:val="Hyperlink"/>
            <w:rFonts w:ascii="Times New Roman" w:eastAsia="Times New Roman" w:hAnsi="Times New Roman" w:cs="Times New Roman"/>
          </w:rPr>
          <w:t>Excellence in Service &amp; MSU Employees of the Year</w:t>
        </w:r>
      </w:hyperlink>
      <w:r w:rsidR="00FB4C61" w:rsidRPr="009678E7">
        <w:rPr>
          <w:rFonts w:ascii="Times New Roman" w:eastAsia="Times New Roman" w:hAnsi="Times New Roman" w:cs="Times New Roman"/>
          <w:color w:val="000000"/>
        </w:rPr>
        <w:t xml:space="preserve"> nominations are being accepted until March 10</w:t>
      </w:r>
      <w:r w:rsidR="00FB4C61" w:rsidRPr="009678E7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FB4C61" w:rsidRPr="009678E7">
        <w:rPr>
          <w:rFonts w:ascii="Times New Roman" w:eastAsia="Times New Roman" w:hAnsi="Times New Roman" w:cs="Times New Roman"/>
          <w:color w:val="000000"/>
        </w:rPr>
        <w:t>. Awards Ceremony</w:t>
      </w:r>
      <w:r w:rsidR="00D52C07" w:rsidRPr="009678E7">
        <w:rPr>
          <w:rFonts w:ascii="Times New Roman" w:eastAsia="Times New Roman" w:hAnsi="Times New Roman" w:cs="Times New Roman"/>
          <w:color w:val="000000"/>
        </w:rPr>
        <w:t xml:space="preserve">, April 20, 2023. </w:t>
      </w:r>
    </w:p>
    <w:p w14:paraId="6EBCC729" w14:textId="6C4413BD" w:rsidR="00DF404C" w:rsidRPr="00DF404C" w:rsidRDefault="00D34FC5" w:rsidP="00DF404C">
      <w:pPr>
        <w:numPr>
          <w:ilvl w:val="0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 w:rsidRPr="009F5A39">
        <w:rPr>
          <w:rFonts w:ascii="Times New Roman" w:eastAsia="Times New Roman" w:hAnsi="Times New Roman" w:cs="Times New Roman"/>
          <w:color w:val="000000"/>
        </w:rPr>
        <w:t>Approval of m</w:t>
      </w:r>
      <w:r w:rsidR="001E7A6E" w:rsidRPr="009F5A39">
        <w:rPr>
          <w:rFonts w:ascii="Times New Roman" w:eastAsia="Times New Roman" w:hAnsi="Times New Roman" w:cs="Times New Roman"/>
          <w:color w:val="000000"/>
        </w:rPr>
        <w:t>inutes</w:t>
      </w:r>
      <w:r w:rsidR="00434013" w:rsidRPr="009F5A39">
        <w:rPr>
          <w:rFonts w:ascii="Times New Roman" w:eastAsia="Times New Roman" w:hAnsi="Times New Roman" w:cs="Times New Roman"/>
          <w:color w:val="000000"/>
        </w:rPr>
        <w:t xml:space="preserve"> from </w:t>
      </w:r>
      <w:r w:rsidR="00DF0C0F">
        <w:rPr>
          <w:rFonts w:ascii="Times New Roman" w:eastAsia="Times New Roman" w:hAnsi="Times New Roman" w:cs="Times New Roman"/>
          <w:color w:val="000000"/>
        </w:rPr>
        <w:t>January 25, 2023</w:t>
      </w:r>
      <w:r w:rsidR="00DF404C">
        <w:rPr>
          <w:rFonts w:ascii="Times New Roman" w:eastAsia="Times New Roman" w:hAnsi="Times New Roman" w:cs="Times New Roman"/>
          <w:color w:val="000000"/>
        </w:rPr>
        <w:t xml:space="preserve"> – approved</w:t>
      </w:r>
    </w:p>
    <w:p w14:paraId="2F857F9D" w14:textId="77777777" w:rsidR="00EB77CF" w:rsidRPr="009F5A39" w:rsidRDefault="001E7A6E" w:rsidP="00EB77CF">
      <w:pPr>
        <w:numPr>
          <w:ilvl w:val="0"/>
          <w:numId w:val="9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 w:rsidRPr="009F5A39">
        <w:rPr>
          <w:rFonts w:ascii="Times New Roman" w:eastAsia="Times New Roman" w:hAnsi="Times New Roman" w:cs="Times New Roman"/>
          <w:color w:val="000000"/>
        </w:rPr>
        <w:t>Discussion</w:t>
      </w:r>
    </w:p>
    <w:p w14:paraId="08D5D2C0" w14:textId="423BCC2E" w:rsidR="0005437F" w:rsidRDefault="00DF0C0F" w:rsidP="003175B5">
      <w:pPr>
        <w:numPr>
          <w:ilvl w:val="1"/>
          <w:numId w:val="9"/>
        </w:numPr>
        <w:spacing w:before="100" w:beforeAutospacing="1" w:afterLines="120" w:after="288"/>
        <w:ind w:left="10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Financial Need, Education, and other supports for students – James Broscheit</w:t>
      </w:r>
      <w:r w:rsidR="00D04CA2">
        <w:rPr>
          <w:rFonts w:ascii="Times New Roman" w:eastAsia="Times New Roman" w:hAnsi="Times New Roman" w:cs="Times New Roman"/>
          <w:color w:val="000000"/>
        </w:rPr>
        <w:t xml:space="preserve"> and </w:t>
      </w:r>
      <w:r>
        <w:rPr>
          <w:rFonts w:ascii="Times New Roman" w:eastAsia="Times New Roman" w:hAnsi="Times New Roman" w:cs="Times New Roman"/>
          <w:color w:val="000000"/>
        </w:rPr>
        <w:t>Keith Hamburg</w:t>
      </w:r>
    </w:p>
    <w:p w14:paraId="5B13820E" w14:textId="0F9AD2D5" w:rsidR="003A4E97" w:rsidRDefault="00DF404C" w:rsidP="00636A56">
      <w:pPr>
        <w:spacing w:before="100" w:beforeAutospacing="1" w:afterLines="120" w:after="288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12045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James Broscheit, Director of Financial Aid</w:t>
      </w:r>
      <w:r w:rsidR="004A271A" w:rsidRPr="0012045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. Financial Aid and </w:t>
      </w:r>
      <w:r w:rsidR="006C6F2A" w:rsidRPr="0012045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student persistence to graduation.</w:t>
      </w:r>
    </w:p>
    <w:p w14:paraId="72D15E81" w14:textId="5B39B25B" w:rsidR="00636A56" w:rsidRDefault="00D62EE6" w:rsidP="00636A56">
      <w:pPr>
        <w:spacing w:before="100" w:beforeAutospacing="1" w:afterLines="120" w:after="288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Outlined the Financial Aid process</w:t>
      </w:r>
    </w:p>
    <w:p w14:paraId="7A93C645" w14:textId="418F13F7" w:rsidR="00DF4D8A" w:rsidRDefault="00EE265F" w:rsidP="005C0638">
      <w:pPr>
        <w:spacing w:before="100" w:beforeAutospacing="1" w:afterLines="120" w:after="288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Additional benefits to students renewing their FAFSA each year</w:t>
      </w:r>
    </w:p>
    <w:p w14:paraId="0E10DC74" w14:textId="5A2E87F2" w:rsidR="009C78FD" w:rsidRPr="00AD334F" w:rsidRDefault="009C78FD" w:rsidP="00AD334F">
      <w:pPr>
        <w:pStyle w:val="ListParagraph"/>
        <w:numPr>
          <w:ilvl w:val="0"/>
          <w:numId w:val="13"/>
        </w:numPr>
        <w:spacing w:before="100" w:beforeAutospacing="1" w:afterLines="120" w:after="288"/>
        <w:rPr>
          <w:rFonts w:ascii="Times New Roman" w:eastAsia="Times New Roman" w:hAnsi="Times New Roman" w:cs="Times New Roman"/>
          <w:color w:val="000000"/>
        </w:rPr>
      </w:pPr>
      <w:r w:rsidRPr="00AD334F">
        <w:rPr>
          <w:rFonts w:ascii="Times New Roman" w:eastAsia="Times New Roman" w:hAnsi="Times New Roman" w:cs="Times New Roman"/>
          <w:color w:val="000000"/>
        </w:rPr>
        <w:t xml:space="preserve">Unused aid can </w:t>
      </w:r>
      <w:r w:rsidR="00D713DA" w:rsidRPr="00AD334F">
        <w:rPr>
          <w:rFonts w:ascii="Times New Roman" w:eastAsia="Times New Roman" w:hAnsi="Times New Roman" w:cs="Times New Roman"/>
          <w:color w:val="000000"/>
        </w:rPr>
        <w:t xml:space="preserve">be accessed to assist students </w:t>
      </w:r>
      <w:r w:rsidR="00DD5FFD" w:rsidRPr="00AD334F">
        <w:rPr>
          <w:rFonts w:ascii="Times New Roman" w:eastAsia="Times New Roman" w:hAnsi="Times New Roman" w:cs="Times New Roman"/>
          <w:color w:val="000000"/>
        </w:rPr>
        <w:t>experiencing food insecurity or facing</w:t>
      </w:r>
      <w:r w:rsidR="00D713DA" w:rsidRPr="00AD334F">
        <w:rPr>
          <w:rFonts w:ascii="Times New Roman" w:eastAsia="Times New Roman" w:hAnsi="Times New Roman" w:cs="Times New Roman"/>
          <w:color w:val="000000"/>
        </w:rPr>
        <w:t xml:space="preserve"> a financial emergency late in the term. </w:t>
      </w:r>
    </w:p>
    <w:p w14:paraId="3F9C5CE5" w14:textId="41BEAAA2" w:rsidR="00A32B07" w:rsidRDefault="0004741C" w:rsidP="00A32B07">
      <w:pPr>
        <w:spacing w:before="100" w:beforeAutospacing="1" w:afterLines="120" w:after="288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Financial </w:t>
      </w:r>
      <w:r w:rsidR="009C205E">
        <w:rPr>
          <w:rFonts w:ascii="Times New Roman" w:eastAsia="Times New Roman" w:hAnsi="Times New Roman" w:cs="Times New Roman"/>
          <w:color w:val="000000"/>
        </w:rPr>
        <w:t xml:space="preserve">Aid </w:t>
      </w:r>
      <w:r>
        <w:rPr>
          <w:rFonts w:ascii="Times New Roman" w:eastAsia="Times New Roman" w:hAnsi="Times New Roman" w:cs="Times New Roman"/>
          <w:color w:val="000000"/>
        </w:rPr>
        <w:t xml:space="preserve">and Financial Education work </w:t>
      </w:r>
      <w:r w:rsidR="00176A0E">
        <w:rPr>
          <w:rFonts w:ascii="Times New Roman" w:eastAsia="Times New Roman" w:hAnsi="Times New Roman" w:cs="Times New Roman"/>
          <w:color w:val="000000"/>
        </w:rPr>
        <w:t>year-round</w:t>
      </w:r>
      <w:r>
        <w:rPr>
          <w:rFonts w:ascii="Times New Roman" w:eastAsia="Times New Roman" w:hAnsi="Times New Roman" w:cs="Times New Roman"/>
          <w:color w:val="000000"/>
        </w:rPr>
        <w:t xml:space="preserve"> to overcome the common barriers to </w:t>
      </w:r>
      <w:r w:rsidR="00176A0E">
        <w:rPr>
          <w:rFonts w:ascii="Times New Roman" w:eastAsia="Times New Roman" w:hAnsi="Times New Roman" w:cs="Times New Roman"/>
          <w:color w:val="000000"/>
        </w:rPr>
        <w:t xml:space="preserve">students completing the FAFSA application annually. </w:t>
      </w:r>
      <w:r w:rsidR="0027140A">
        <w:rPr>
          <w:rFonts w:ascii="Times New Roman" w:eastAsia="Times New Roman" w:hAnsi="Times New Roman" w:cs="Times New Roman"/>
          <w:color w:val="000000"/>
        </w:rPr>
        <w:t>Renewing the application annually. Prior-Prior Year Income. Parent resistance to providing information on the FAFSA.</w:t>
      </w:r>
      <w:r w:rsidR="000153C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CF7A68F" w14:textId="4AA4D1E8" w:rsidR="00A32B07" w:rsidRDefault="00A32B07">
      <w:pPr>
        <w:rPr>
          <w:rFonts w:ascii="Times New Roman" w:eastAsia="Times New Roman" w:hAnsi="Times New Roman" w:cs="Times New Roman"/>
          <w:color w:val="000000"/>
        </w:rPr>
      </w:pPr>
    </w:p>
    <w:p w14:paraId="5B24BFF2" w14:textId="77777777" w:rsidR="006623C2" w:rsidRDefault="006623C2" w:rsidP="00A32B07">
      <w:pPr>
        <w:spacing w:before="100" w:beforeAutospacing="1" w:afterLines="120" w:after="288"/>
        <w:ind w:left="720"/>
        <w:rPr>
          <w:rFonts w:ascii="Times New Roman" w:eastAsia="Times New Roman" w:hAnsi="Times New Roman" w:cs="Times New Roman"/>
          <w:color w:val="000000"/>
        </w:rPr>
      </w:pPr>
    </w:p>
    <w:p w14:paraId="0D740F5D" w14:textId="70A8C743" w:rsidR="008C27FE" w:rsidRPr="009C205E" w:rsidRDefault="008C27FE" w:rsidP="008E6854">
      <w:pPr>
        <w:spacing w:before="100" w:beforeAutospacing="1" w:afterLines="120" w:after="288"/>
        <w:ind w:left="810" w:hanging="8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120452" w:rsidRPr="004B0E8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Keith Hamb</w:t>
      </w:r>
      <w:r w:rsidR="009C205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u</w:t>
      </w:r>
      <w:r w:rsidR="00981B91" w:rsidRPr="004B0E8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rg, </w:t>
      </w:r>
      <w:r w:rsidR="004B0E87" w:rsidRPr="004B0E8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Senior Financial Coach, Office of Financial Education</w:t>
      </w:r>
    </w:p>
    <w:p w14:paraId="7CDC6DBB" w14:textId="1B2AF568" w:rsidR="00933705" w:rsidRDefault="009C205E" w:rsidP="009C205E">
      <w:pPr>
        <w:spacing w:before="100" w:beforeAutospacing="1" w:afterLines="120" w:after="288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OFE provides c</w:t>
      </w:r>
      <w:r w:rsidR="000264E0">
        <w:rPr>
          <w:rFonts w:ascii="Times New Roman" w:eastAsia="Times New Roman" w:hAnsi="Times New Roman" w:cs="Times New Roman"/>
          <w:color w:val="000000"/>
        </w:rPr>
        <w:t xml:space="preserve">oaching </w:t>
      </w:r>
      <w:r>
        <w:rPr>
          <w:rFonts w:ascii="Times New Roman" w:eastAsia="Times New Roman" w:hAnsi="Times New Roman" w:cs="Times New Roman"/>
          <w:color w:val="000000"/>
        </w:rPr>
        <w:t xml:space="preserve">for </w:t>
      </w:r>
      <w:r w:rsidR="000264E0">
        <w:rPr>
          <w:rFonts w:ascii="Times New Roman" w:eastAsia="Times New Roman" w:hAnsi="Times New Roman" w:cs="Times New Roman"/>
          <w:color w:val="000000"/>
        </w:rPr>
        <w:t>students and families about what to expect finan</w:t>
      </w:r>
      <w:r w:rsidR="00B656A0">
        <w:rPr>
          <w:rFonts w:ascii="Times New Roman" w:eastAsia="Times New Roman" w:hAnsi="Times New Roman" w:cs="Times New Roman"/>
          <w:color w:val="000000"/>
        </w:rPr>
        <w:t>cially begins prior to the first day the student attends class and develops into a relationship that can reach beyond graduation.</w:t>
      </w:r>
    </w:p>
    <w:p w14:paraId="615F54FA" w14:textId="1CE5D6F6" w:rsidR="00421732" w:rsidRDefault="00933705" w:rsidP="008E6854">
      <w:pPr>
        <w:spacing w:before="100" w:beforeAutospacing="1" w:afterLines="120" w:after="288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OFE offers </w:t>
      </w:r>
      <w:r w:rsidR="009E075C">
        <w:rPr>
          <w:rFonts w:ascii="Times New Roman" w:eastAsia="Times New Roman" w:hAnsi="Times New Roman" w:cs="Times New Roman"/>
          <w:color w:val="000000"/>
        </w:rPr>
        <w:t xml:space="preserve">coaching to overcome </w:t>
      </w:r>
      <w:r w:rsidR="00F365A6">
        <w:rPr>
          <w:rFonts w:ascii="Times New Roman" w:eastAsia="Times New Roman" w:hAnsi="Times New Roman" w:cs="Times New Roman"/>
          <w:color w:val="000000"/>
        </w:rPr>
        <w:t>Satisfactory Academic Progress (</w:t>
      </w:r>
      <w:r w:rsidR="009E075C">
        <w:rPr>
          <w:rFonts w:ascii="Times New Roman" w:eastAsia="Times New Roman" w:hAnsi="Times New Roman" w:cs="Times New Roman"/>
          <w:color w:val="000000"/>
        </w:rPr>
        <w:t>SAP</w:t>
      </w:r>
      <w:r w:rsidR="00F365A6">
        <w:rPr>
          <w:rFonts w:ascii="Times New Roman" w:eastAsia="Times New Roman" w:hAnsi="Times New Roman" w:cs="Times New Roman"/>
          <w:color w:val="000000"/>
        </w:rPr>
        <w:t>) violations</w:t>
      </w:r>
      <w:r w:rsidR="009E075C">
        <w:rPr>
          <w:rFonts w:ascii="Times New Roman" w:eastAsia="Times New Roman" w:hAnsi="Times New Roman" w:cs="Times New Roman"/>
          <w:color w:val="000000"/>
        </w:rPr>
        <w:t xml:space="preserve">, </w:t>
      </w:r>
      <w:r w:rsidR="00AD667E">
        <w:rPr>
          <w:rFonts w:ascii="Times New Roman" w:eastAsia="Times New Roman" w:hAnsi="Times New Roman" w:cs="Times New Roman"/>
          <w:color w:val="000000"/>
        </w:rPr>
        <w:t>Financial</w:t>
      </w:r>
      <w:r w:rsidR="009E075C">
        <w:rPr>
          <w:rFonts w:ascii="Times New Roman" w:eastAsia="Times New Roman" w:hAnsi="Times New Roman" w:cs="Times New Roman"/>
          <w:color w:val="000000"/>
        </w:rPr>
        <w:t xml:space="preserve"> Holds</w:t>
      </w:r>
      <w:r w:rsidR="00D66214">
        <w:rPr>
          <w:rFonts w:ascii="Times New Roman" w:eastAsia="Times New Roman" w:hAnsi="Times New Roman" w:cs="Times New Roman"/>
          <w:color w:val="000000"/>
        </w:rPr>
        <w:t>,</w:t>
      </w:r>
      <w:r w:rsidR="009E075C">
        <w:rPr>
          <w:rFonts w:ascii="Times New Roman" w:eastAsia="Times New Roman" w:hAnsi="Times New Roman" w:cs="Times New Roman"/>
          <w:color w:val="000000"/>
        </w:rPr>
        <w:t xml:space="preserve"> and Second Wind </w:t>
      </w:r>
      <w:r w:rsidR="00040BCB">
        <w:rPr>
          <w:rFonts w:ascii="Times New Roman" w:eastAsia="Times New Roman" w:hAnsi="Times New Roman" w:cs="Times New Roman"/>
          <w:color w:val="000000"/>
        </w:rPr>
        <w:t xml:space="preserve">support. </w:t>
      </w:r>
    </w:p>
    <w:p w14:paraId="73579CEE" w14:textId="79B1E748" w:rsidR="00FC2697" w:rsidRDefault="003175B5" w:rsidP="000A454F">
      <w:pPr>
        <w:spacing w:afterLines="120" w:after="288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 </w:t>
      </w:r>
      <w:r w:rsidR="00D63348">
        <w:rPr>
          <w:rFonts w:ascii="Times New Roman" w:eastAsia="Times New Roman" w:hAnsi="Times New Roman" w:cs="Times New Roman"/>
          <w:color w:val="000000"/>
        </w:rPr>
        <w:t>Goal 2.4 –</w:t>
      </w:r>
      <w:r w:rsidR="009C205E">
        <w:rPr>
          <w:rFonts w:ascii="Times New Roman" w:eastAsia="Times New Roman" w:hAnsi="Times New Roman" w:cs="Times New Roman"/>
          <w:color w:val="000000"/>
        </w:rPr>
        <w:t xml:space="preserve"> Raise expectations for scholarship</w:t>
      </w:r>
      <w:r w:rsidR="00A15C94">
        <w:rPr>
          <w:rFonts w:ascii="Times New Roman" w:eastAsia="Times New Roman" w:hAnsi="Times New Roman" w:cs="Times New Roman"/>
          <w:color w:val="000000"/>
        </w:rPr>
        <w:t>.</w:t>
      </w:r>
    </w:p>
    <w:p w14:paraId="07DA0D98" w14:textId="5DBF8C5A" w:rsidR="000261C5" w:rsidRDefault="009C205E" w:rsidP="009C205E">
      <w:pPr>
        <w:spacing w:before="100" w:beforeAutospacing="1" w:afterLines="120" w:after="288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Fastnow discussed the action items and metrics for this goal.  </w:t>
      </w:r>
      <w:r w:rsidR="00F026D8">
        <w:rPr>
          <w:rFonts w:ascii="Times New Roman" w:eastAsia="Times New Roman" w:hAnsi="Times New Roman" w:cs="Times New Roman"/>
          <w:color w:val="000000"/>
        </w:rPr>
        <w:t xml:space="preserve">VP RED Harmon spoke about how they </w:t>
      </w:r>
      <w:r w:rsidR="00297721">
        <w:rPr>
          <w:rFonts w:ascii="Times New Roman" w:eastAsia="Times New Roman" w:hAnsi="Times New Roman" w:cs="Times New Roman"/>
          <w:color w:val="000000"/>
        </w:rPr>
        <w:t xml:space="preserve">revised the </w:t>
      </w:r>
      <w:r>
        <w:rPr>
          <w:rFonts w:ascii="Times New Roman" w:eastAsia="Times New Roman" w:hAnsi="Times New Roman" w:cs="Times New Roman"/>
          <w:color w:val="000000"/>
        </w:rPr>
        <w:t xml:space="preserve">F and A budget request </w:t>
      </w:r>
      <w:r w:rsidR="00297721">
        <w:rPr>
          <w:rFonts w:ascii="Times New Roman" w:eastAsia="Times New Roman" w:hAnsi="Times New Roman" w:cs="Times New Roman"/>
          <w:color w:val="000000"/>
        </w:rPr>
        <w:t>process</w:t>
      </w:r>
      <w:r>
        <w:rPr>
          <w:rFonts w:ascii="Times New Roman" w:eastAsia="Times New Roman" w:hAnsi="Times New Roman" w:cs="Times New Roman"/>
          <w:color w:val="000000"/>
        </w:rPr>
        <w:t xml:space="preserve"> to meet action item 2.4.1</w:t>
      </w:r>
      <w:r w:rsidR="00297721">
        <w:rPr>
          <w:rFonts w:ascii="Times New Roman" w:eastAsia="Times New Roman" w:hAnsi="Times New Roman" w:cs="Times New Roman"/>
          <w:color w:val="000000"/>
        </w:rPr>
        <w:t>. Deans and</w:t>
      </w:r>
      <w:r w:rsidR="00B260F4">
        <w:rPr>
          <w:rFonts w:ascii="Times New Roman" w:eastAsia="Times New Roman" w:hAnsi="Times New Roman" w:cs="Times New Roman"/>
          <w:color w:val="000000"/>
        </w:rPr>
        <w:t xml:space="preserve"> </w:t>
      </w:r>
      <w:r w:rsidR="00297721">
        <w:rPr>
          <w:rFonts w:ascii="Times New Roman" w:eastAsia="Times New Roman" w:hAnsi="Times New Roman" w:cs="Times New Roman"/>
          <w:color w:val="000000"/>
        </w:rPr>
        <w:t>Center Directors will reflect on the past year</w:t>
      </w:r>
      <w:r w:rsidR="004A4E87">
        <w:rPr>
          <w:rFonts w:ascii="Times New Roman" w:eastAsia="Times New Roman" w:hAnsi="Times New Roman" w:cs="Times New Roman"/>
          <w:color w:val="000000"/>
        </w:rPr>
        <w:t xml:space="preserve"> and set goals for the upcoming year with those in mind. </w:t>
      </w:r>
      <w:r>
        <w:rPr>
          <w:rFonts w:ascii="Times New Roman" w:eastAsia="Times New Roman" w:hAnsi="Times New Roman" w:cs="Times New Roman"/>
          <w:color w:val="000000"/>
        </w:rPr>
        <w:t>Further discussion followed on research expenditures, measuring and benchmarking scholarly productivity, and external support for research faculty and students.</w:t>
      </w:r>
    </w:p>
    <w:p w14:paraId="396624F2" w14:textId="77777777" w:rsidR="009C205E" w:rsidRDefault="00A644AA" w:rsidP="00A644AA">
      <w:pPr>
        <w:spacing w:before="100" w:beforeAutospacing="1" w:afterLines="120" w:after="288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 w:rsidR="00DF0C0F">
        <w:rPr>
          <w:rFonts w:ascii="Times New Roman" w:eastAsia="Times New Roman" w:hAnsi="Times New Roman" w:cs="Times New Roman"/>
          <w:color w:val="000000"/>
        </w:rPr>
        <w:t>Goal 2.3 –</w:t>
      </w:r>
      <w:r w:rsidR="009C205E">
        <w:rPr>
          <w:rFonts w:ascii="Times New Roman" w:eastAsia="Times New Roman" w:hAnsi="Times New Roman" w:cs="Times New Roman"/>
          <w:color w:val="000000"/>
        </w:rPr>
        <w:t xml:space="preserve"> postponed to next meeting </w:t>
      </w:r>
    </w:p>
    <w:p w14:paraId="4BECCE7E" w14:textId="37E714F1" w:rsidR="00D73964" w:rsidRPr="009F5A39" w:rsidRDefault="00D73964" w:rsidP="0039626A">
      <w:pPr>
        <w:pStyle w:val="ListParagraph"/>
        <w:numPr>
          <w:ilvl w:val="0"/>
          <w:numId w:val="9"/>
        </w:numPr>
        <w:spacing w:afterLines="120" w:after="288"/>
        <w:contextualSpacing w:val="0"/>
        <w:rPr>
          <w:rFonts w:ascii="Times New Roman" w:hAnsi="Times New Roman" w:cs="Times New Roman"/>
        </w:rPr>
      </w:pPr>
      <w:r w:rsidRPr="009F5A39">
        <w:rPr>
          <w:rFonts w:ascii="Times New Roman" w:hAnsi="Times New Roman" w:cs="Times New Roman"/>
        </w:rPr>
        <w:t xml:space="preserve">Other </w:t>
      </w:r>
      <w:r w:rsidR="00730524" w:rsidRPr="009F5A39">
        <w:rPr>
          <w:rFonts w:ascii="Times New Roman" w:hAnsi="Times New Roman" w:cs="Times New Roman"/>
        </w:rPr>
        <w:t>b</w:t>
      </w:r>
      <w:r w:rsidRPr="009F5A39">
        <w:rPr>
          <w:rFonts w:ascii="Times New Roman" w:hAnsi="Times New Roman" w:cs="Times New Roman"/>
        </w:rPr>
        <w:t>usiness</w:t>
      </w:r>
      <w:r w:rsidR="00421C0F">
        <w:rPr>
          <w:rFonts w:ascii="Times New Roman" w:hAnsi="Times New Roman" w:cs="Times New Roman"/>
        </w:rPr>
        <w:t xml:space="preserve"> </w:t>
      </w:r>
      <w:r w:rsidR="009C205E">
        <w:rPr>
          <w:rFonts w:ascii="Times New Roman" w:hAnsi="Times New Roman" w:cs="Times New Roman"/>
        </w:rPr>
        <w:t>–</w:t>
      </w:r>
      <w:r w:rsidR="00334EEA">
        <w:rPr>
          <w:rFonts w:ascii="Times New Roman" w:hAnsi="Times New Roman" w:cs="Times New Roman"/>
        </w:rPr>
        <w:t xml:space="preserve"> </w:t>
      </w:r>
      <w:r w:rsidR="009C205E">
        <w:rPr>
          <w:rFonts w:ascii="Times New Roman" w:hAnsi="Times New Roman" w:cs="Times New Roman"/>
        </w:rPr>
        <w:t>next meeting will include some more goal updates and a visit from President Cruzado.</w:t>
      </w:r>
    </w:p>
    <w:p w14:paraId="32E6EAE8" w14:textId="1E5364C0" w:rsidR="00523F1F" w:rsidRDefault="00BB0FF5" w:rsidP="0039626A">
      <w:pPr>
        <w:pStyle w:val="ListParagraph"/>
        <w:numPr>
          <w:ilvl w:val="0"/>
          <w:numId w:val="9"/>
        </w:numPr>
        <w:spacing w:afterLines="120" w:after="288"/>
        <w:contextualSpacing w:val="0"/>
        <w:rPr>
          <w:rFonts w:ascii="Times New Roman" w:hAnsi="Times New Roman" w:cs="Times New Roman"/>
        </w:rPr>
      </w:pPr>
      <w:r w:rsidRPr="009F5A39">
        <w:rPr>
          <w:rFonts w:ascii="Times New Roman" w:hAnsi="Times New Roman" w:cs="Times New Roman"/>
        </w:rPr>
        <w:t xml:space="preserve">Public </w:t>
      </w:r>
      <w:r w:rsidR="00730524" w:rsidRPr="009F5A39">
        <w:rPr>
          <w:rFonts w:ascii="Times New Roman" w:hAnsi="Times New Roman" w:cs="Times New Roman"/>
        </w:rPr>
        <w:t>c</w:t>
      </w:r>
      <w:r w:rsidRPr="009F5A39">
        <w:rPr>
          <w:rFonts w:ascii="Times New Roman" w:hAnsi="Times New Roman" w:cs="Times New Roman"/>
        </w:rPr>
        <w:t>omment</w:t>
      </w:r>
      <w:r w:rsidR="00421C0F">
        <w:rPr>
          <w:rFonts w:ascii="Times New Roman" w:hAnsi="Times New Roman" w:cs="Times New Roman"/>
        </w:rPr>
        <w:t xml:space="preserve"> </w:t>
      </w:r>
      <w:r w:rsidR="00467DF8">
        <w:rPr>
          <w:rFonts w:ascii="Times New Roman" w:hAnsi="Times New Roman" w:cs="Times New Roman"/>
        </w:rPr>
        <w:t>–</w:t>
      </w:r>
      <w:r w:rsidR="00334EEA">
        <w:rPr>
          <w:rFonts w:ascii="Times New Roman" w:hAnsi="Times New Roman" w:cs="Times New Roman"/>
        </w:rPr>
        <w:t xml:space="preserve"> none</w:t>
      </w:r>
    </w:p>
    <w:p w14:paraId="58560E65" w14:textId="73A8FC02" w:rsidR="0094562C" w:rsidRPr="009F5A39" w:rsidRDefault="00A67E75" w:rsidP="00523F1F">
      <w:pPr>
        <w:rPr>
          <w:rFonts w:ascii="Times New Roman" w:hAnsi="Times New Roman" w:cs="Times New Roman"/>
          <w:b/>
        </w:rPr>
      </w:pPr>
      <w:r w:rsidRPr="009F5A39">
        <w:rPr>
          <w:rFonts w:ascii="Times New Roman" w:hAnsi="Times New Roman" w:cs="Times New Roman"/>
          <w:b/>
        </w:rPr>
        <w:t>Next meeting</w:t>
      </w:r>
      <w:r w:rsidR="00523F1F" w:rsidRPr="009F5A39">
        <w:rPr>
          <w:rFonts w:ascii="Times New Roman" w:hAnsi="Times New Roman" w:cs="Times New Roman"/>
          <w:b/>
        </w:rPr>
        <w:t>:</w:t>
      </w:r>
      <w:r w:rsidR="006E4BDC" w:rsidRPr="009F5A39">
        <w:rPr>
          <w:rFonts w:ascii="Times New Roman" w:hAnsi="Times New Roman" w:cs="Times New Roman"/>
          <w:b/>
        </w:rPr>
        <w:t xml:space="preserve"> </w:t>
      </w:r>
      <w:r w:rsidRPr="009F5A39">
        <w:rPr>
          <w:rFonts w:ascii="Times New Roman" w:hAnsi="Times New Roman" w:cs="Times New Roman"/>
          <w:b/>
        </w:rPr>
        <w:t xml:space="preserve"> </w:t>
      </w:r>
      <w:r w:rsidR="00DF0C0F">
        <w:rPr>
          <w:rFonts w:ascii="Times New Roman" w:hAnsi="Times New Roman" w:cs="Times New Roman"/>
          <w:b/>
        </w:rPr>
        <w:t>March</w:t>
      </w:r>
      <w:r w:rsidR="00E77DC1">
        <w:rPr>
          <w:rFonts w:ascii="Times New Roman" w:hAnsi="Times New Roman" w:cs="Times New Roman"/>
          <w:b/>
        </w:rPr>
        <w:t xml:space="preserve"> </w:t>
      </w:r>
      <w:r w:rsidR="009A4B67">
        <w:rPr>
          <w:rFonts w:ascii="Times New Roman" w:hAnsi="Times New Roman" w:cs="Times New Roman"/>
          <w:b/>
        </w:rPr>
        <w:t>2</w:t>
      </w:r>
      <w:r w:rsidR="00E77DC1">
        <w:rPr>
          <w:rFonts w:ascii="Times New Roman" w:hAnsi="Times New Roman" w:cs="Times New Roman"/>
          <w:b/>
        </w:rPr>
        <w:t>2</w:t>
      </w:r>
      <w:r w:rsidR="00F0725B">
        <w:rPr>
          <w:rFonts w:ascii="Times New Roman" w:hAnsi="Times New Roman" w:cs="Times New Roman"/>
          <w:b/>
        </w:rPr>
        <w:t xml:space="preserve">, </w:t>
      </w:r>
      <w:proofErr w:type="gramStart"/>
      <w:r w:rsidR="00F0725B">
        <w:rPr>
          <w:rFonts w:ascii="Times New Roman" w:hAnsi="Times New Roman" w:cs="Times New Roman"/>
          <w:b/>
        </w:rPr>
        <w:t>202</w:t>
      </w:r>
      <w:r w:rsidR="009A4B67">
        <w:rPr>
          <w:rFonts w:ascii="Times New Roman" w:hAnsi="Times New Roman" w:cs="Times New Roman"/>
          <w:b/>
        </w:rPr>
        <w:t>3</w:t>
      </w:r>
      <w:proofErr w:type="gramEnd"/>
      <w:r w:rsidR="009F5A39">
        <w:rPr>
          <w:rFonts w:ascii="Times New Roman" w:hAnsi="Times New Roman" w:cs="Times New Roman"/>
          <w:b/>
        </w:rPr>
        <w:t xml:space="preserve"> 10:30 am -12 noon, MT Room</w:t>
      </w:r>
    </w:p>
    <w:sectPr w:rsidR="0094562C" w:rsidRPr="009F5A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B322" w14:textId="77777777" w:rsidR="00104B1B" w:rsidRDefault="00104B1B" w:rsidP="00A32B07">
      <w:r>
        <w:separator/>
      </w:r>
    </w:p>
  </w:endnote>
  <w:endnote w:type="continuationSeparator" w:id="0">
    <w:p w14:paraId="32F41F2E" w14:textId="77777777" w:rsidR="00104B1B" w:rsidRDefault="00104B1B" w:rsidP="00A3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6088" w14:textId="77777777" w:rsidR="00A32B07" w:rsidRDefault="00A32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6589" w14:textId="77777777" w:rsidR="00A32B07" w:rsidRDefault="00A32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C0A1" w14:textId="77777777" w:rsidR="00A32B07" w:rsidRDefault="00A32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37CA" w14:textId="77777777" w:rsidR="00104B1B" w:rsidRDefault="00104B1B" w:rsidP="00A32B07">
      <w:r>
        <w:separator/>
      </w:r>
    </w:p>
  </w:footnote>
  <w:footnote w:type="continuationSeparator" w:id="0">
    <w:p w14:paraId="2CF55819" w14:textId="77777777" w:rsidR="00104B1B" w:rsidRDefault="00104B1B" w:rsidP="00A3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AAEB" w14:textId="77777777" w:rsidR="00A32B07" w:rsidRDefault="00A32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F4F3" w14:textId="7D10AE05" w:rsidR="00A32B07" w:rsidRDefault="00A32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1EB1" w14:textId="77777777" w:rsidR="00A32B07" w:rsidRDefault="00A32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7E9C"/>
    <w:multiLevelType w:val="hybridMultilevel"/>
    <w:tmpl w:val="9B1047CA"/>
    <w:lvl w:ilvl="0" w:tplc="3F76F9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21591"/>
    <w:multiLevelType w:val="hybridMultilevel"/>
    <w:tmpl w:val="443401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4D35"/>
    <w:multiLevelType w:val="hybridMultilevel"/>
    <w:tmpl w:val="43E05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209F"/>
    <w:multiLevelType w:val="hybridMultilevel"/>
    <w:tmpl w:val="36363128"/>
    <w:lvl w:ilvl="0" w:tplc="86B443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D3A95"/>
    <w:multiLevelType w:val="hybridMultilevel"/>
    <w:tmpl w:val="708E54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87E85"/>
    <w:multiLevelType w:val="hybridMultilevel"/>
    <w:tmpl w:val="AED84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183A88"/>
    <w:multiLevelType w:val="hybridMultilevel"/>
    <w:tmpl w:val="8550D0E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6E3F3D9E"/>
    <w:multiLevelType w:val="hybridMultilevel"/>
    <w:tmpl w:val="F5926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5A40C0"/>
    <w:multiLevelType w:val="hybridMultilevel"/>
    <w:tmpl w:val="880836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906"/>
    <w:multiLevelType w:val="multilevel"/>
    <w:tmpl w:val="A5A2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7634B0"/>
    <w:multiLevelType w:val="hybridMultilevel"/>
    <w:tmpl w:val="0E20206E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1" w15:restartNumberingAfterBreak="0">
    <w:nsid w:val="798F4495"/>
    <w:multiLevelType w:val="hybridMultilevel"/>
    <w:tmpl w:val="2F146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A1F6C"/>
    <w:multiLevelType w:val="hybridMultilevel"/>
    <w:tmpl w:val="43F22D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97014">
    <w:abstractNumId w:val="11"/>
  </w:num>
  <w:num w:numId="2" w16cid:durableId="1108506275">
    <w:abstractNumId w:val="4"/>
  </w:num>
  <w:num w:numId="3" w16cid:durableId="545260120">
    <w:abstractNumId w:val="3"/>
  </w:num>
  <w:num w:numId="4" w16cid:durableId="1122189834">
    <w:abstractNumId w:val="0"/>
  </w:num>
  <w:num w:numId="5" w16cid:durableId="2090618723">
    <w:abstractNumId w:val="2"/>
  </w:num>
  <w:num w:numId="6" w16cid:durableId="1662622">
    <w:abstractNumId w:val="8"/>
  </w:num>
  <w:num w:numId="7" w16cid:durableId="23410366">
    <w:abstractNumId w:val="6"/>
  </w:num>
  <w:num w:numId="8" w16cid:durableId="398602925">
    <w:abstractNumId w:val="9"/>
  </w:num>
  <w:num w:numId="9" w16cid:durableId="1416827076">
    <w:abstractNumId w:val="1"/>
  </w:num>
  <w:num w:numId="10" w16cid:durableId="690911178">
    <w:abstractNumId w:val="12"/>
  </w:num>
  <w:num w:numId="11" w16cid:durableId="274866654">
    <w:abstractNumId w:val="10"/>
  </w:num>
  <w:num w:numId="12" w16cid:durableId="2113667704">
    <w:abstractNumId w:val="7"/>
  </w:num>
  <w:num w:numId="13" w16cid:durableId="1679041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79"/>
    <w:rsid w:val="0001060A"/>
    <w:rsid w:val="00011CF3"/>
    <w:rsid w:val="000153C0"/>
    <w:rsid w:val="000261C5"/>
    <w:rsid w:val="000264E0"/>
    <w:rsid w:val="00040BCB"/>
    <w:rsid w:val="0004741C"/>
    <w:rsid w:val="0005437F"/>
    <w:rsid w:val="00054992"/>
    <w:rsid w:val="00056717"/>
    <w:rsid w:val="00062E03"/>
    <w:rsid w:val="00071C20"/>
    <w:rsid w:val="0008367A"/>
    <w:rsid w:val="000A454F"/>
    <w:rsid w:val="000B6068"/>
    <w:rsid w:val="000C1F0A"/>
    <w:rsid w:val="000C53BF"/>
    <w:rsid w:val="000E30E1"/>
    <w:rsid w:val="000F3529"/>
    <w:rsid w:val="000F67D7"/>
    <w:rsid w:val="00104B1B"/>
    <w:rsid w:val="00105925"/>
    <w:rsid w:val="00120452"/>
    <w:rsid w:val="0012464A"/>
    <w:rsid w:val="0012606B"/>
    <w:rsid w:val="00131A5F"/>
    <w:rsid w:val="00134A82"/>
    <w:rsid w:val="001423B7"/>
    <w:rsid w:val="00146A22"/>
    <w:rsid w:val="001530FA"/>
    <w:rsid w:val="00154355"/>
    <w:rsid w:val="001572F6"/>
    <w:rsid w:val="00174915"/>
    <w:rsid w:val="00176A0E"/>
    <w:rsid w:val="00186179"/>
    <w:rsid w:val="001A5136"/>
    <w:rsid w:val="001C1FA2"/>
    <w:rsid w:val="001D2200"/>
    <w:rsid w:val="001E12AE"/>
    <w:rsid w:val="001E6476"/>
    <w:rsid w:val="001E7A6E"/>
    <w:rsid w:val="001F5F9E"/>
    <w:rsid w:val="00201A5F"/>
    <w:rsid w:val="00206EAB"/>
    <w:rsid w:val="00220240"/>
    <w:rsid w:val="00250FCC"/>
    <w:rsid w:val="002632DC"/>
    <w:rsid w:val="0027140A"/>
    <w:rsid w:val="00275106"/>
    <w:rsid w:val="00286FD8"/>
    <w:rsid w:val="00294BC7"/>
    <w:rsid w:val="00297721"/>
    <w:rsid w:val="002D3B07"/>
    <w:rsid w:val="002E4F63"/>
    <w:rsid w:val="002F3960"/>
    <w:rsid w:val="002F5B80"/>
    <w:rsid w:val="00304AA4"/>
    <w:rsid w:val="00304E79"/>
    <w:rsid w:val="00304FAB"/>
    <w:rsid w:val="003144B2"/>
    <w:rsid w:val="00316F72"/>
    <w:rsid w:val="003175B5"/>
    <w:rsid w:val="003235F0"/>
    <w:rsid w:val="00334EEA"/>
    <w:rsid w:val="00343374"/>
    <w:rsid w:val="003451C1"/>
    <w:rsid w:val="003468AF"/>
    <w:rsid w:val="003507B0"/>
    <w:rsid w:val="00354EB3"/>
    <w:rsid w:val="003749AE"/>
    <w:rsid w:val="00376FB8"/>
    <w:rsid w:val="00383784"/>
    <w:rsid w:val="00385BB6"/>
    <w:rsid w:val="0039626A"/>
    <w:rsid w:val="003A4E97"/>
    <w:rsid w:val="003A5DE0"/>
    <w:rsid w:val="003D77BE"/>
    <w:rsid w:val="003E1118"/>
    <w:rsid w:val="003E6AF8"/>
    <w:rsid w:val="003F5B64"/>
    <w:rsid w:val="00416257"/>
    <w:rsid w:val="0041796F"/>
    <w:rsid w:val="00421732"/>
    <w:rsid w:val="00421C0F"/>
    <w:rsid w:val="0042695A"/>
    <w:rsid w:val="0043005C"/>
    <w:rsid w:val="00433B24"/>
    <w:rsid w:val="00434013"/>
    <w:rsid w:val="00436E65"/>
    <w:rsid w:val="00440726"/>
    <w:rsid w:val="00440E9A"/>
    <w:rsid w:val="00443745"/>
    <w:rsid w:val="004452A9"/>
    <w:rsid w:val="00452BF3"/>
    <w:rsid w:val="00454B23"/>
    <w:rsid w:val="00467DF8"/>
    <w:rsid w:val="00473F3A"/>
    <w:rsid w:val="00486A44"/>
    <w:rsid w:val="004A266C"/>
    <w:rsid w:val="004A271A"/>
    <w:rsid w:val="004A4E87"/>
    <w:rsid w:val="004A5BB0"/>
    <w:rsid w:val="004B0E87"/>
    <w:rsid w:val="004C79FC"/>
    <w:rsid w:val="004C7B30"/>
    <w:rsid w:val="004D5A06"/>
    <w:rsid w:val="00523F1F"/>
    <w:rsid w:val="00545834"/>
    <w:rsid w:val="00563977"/>
    <w:rsid w:val="00564D69"/>
    <w:rsid w:val="00566EA2"/>
    <w:rsid w:val="00571F83"/>
    <w:rsid w:val="00590668"/>
    <w:rsid w:val="005B0554"/>
    <w:rsid w:val="005C0638"/>
    <w:rsid w:val="005D6054"/>
    <w:rsid w:val="005F1C01"/>
    <w:rsid w:val="005F4A07"/>
    <w:rsid w:val="00611095"/>
    <w:rsid w:val="00615946"/>
    <w:rsid w:val="006202F6"/>
    <w:rsid w:val="00636A56"/>
    <w:rsid w:val="006431C7"/>
    <w:rsid w:val="00647C06"/>
    <w:rsid w:val="0065261C"/>
    <w:rsid w:val="006623C2"/>
    <w:rsid w:val="0067039F"/>
    <w:rsid w:val="00670D98"/>
    <w:rsid w:val="00695A20"/>
    <w:rsid w:val="006B1D11"/>
    <w:rsid w:val="006B24A1"/>
    <w:rsid w:val="006B3AC1"/>
    <w:rsid w:val="006B7965"/>
    <w:rsid w:val="006C6F2A"/>
    <w:rsid w:val="006D4352"/>
    <w:rsid w:val="006D7817"/>
    <w:rsid w:val="006E4BDC"/>
    <w:rsid w:val="006F2704"/>
    <w:rsid w:val="006F31E2"/>
    <w:rsid w:val="0070313E"/>
    <w:rsid w:val="00730524"/>
    <w:rsid w:val="007346E1"/>
    <w:rsid w:val="007446F5"/>
    <w:rsid w:val="00753C03"/>
    <w:rsid w:val="007570F6"/>
    <w:rsid w:val="00760B89"/>
    <w:rsid w:val="00762F48"/>
    <w:rsid w:val="00772C3C"/>
    <w:rsid w:val="00774B34"/>
    <w:rsid w:val="00776316"/>
    <w:rsid w:val="00791AFD"/>
    <w:rsid w:val="00793BAD"/>
    <w:rsid w:val="00795E6B"/>
    <w:rsid w:val="007A1F0A"/>
    <w:rsid w:val="007A74D5"/>
    <w:rsid w:val="007B023F"/>
    <w:rsid w:val="007C32A3"/>
    <w:rsid w:val="007C3AA9"/>
    <w:rsid w:val="007C5F56"/>
    <w:rsid w:val="007C6EAC"/>
    <w:rsid w:val="007D1CB5"/>
    <w:rsid w:val="007E254D"/>
    <w:rsid w:val="007E5BE1"/>
    <w:rsid w:val="00803450"/>
    <w:rsid w:val="0080782F"/>
    <w:rsid w:val="00807B01"/>
    <w:rsid w:val="00811FB0"/>
    <w:rsid w:val="00816707"/>
    <w:rsid w:val="00834971"/>
    <w:rsid w:val="00873E17"/>
    <w:rsid w:val="0089208F"/>
    <w:rsid w:val="008B490C"/>
    <w:rsid w:val="008C27FE"/>
    <w:rsid w:val="008C6264"/>
    <w:rsid w:val="008D1748"/>
    <w:rsid w:val="008E2B32"/>
    <w:rsid w:val="008E6854"/>
    <w:rsid w:val="008F7464"/>
    <w:rsid w:val="00923A4D"/>
    <w:rsid w:val="0092788F"/>
    <w:rsid w:val="00927C50"/>
    <w:rsid w:val="00930608"/>
    <w:rsid w:val="00933705"/>
    <w:rsid w:val="0094562C"/>
    <w:rsid w:val="00955FCE"/>
    <w:rsid w:val="00957A3B"/>
    <w:rsid w:val="009678E7"/>
    <w:rsid w:val="00967A12"/>
    <w:rsid w:val="00975439"/>
    <w:rsid w:val="00977282"/>
    <w:rsid w:val="00981381"/>
    <w:rsid w:val="00981B91"/>
    <w:rsid w:val="00984B52"/>
    <w:rsid w:val="0098520A"/>
    <w:rsid w:val="00992C6D"/>
    <w:rsid w:val="00992DA5"/>
    <w:rsid w:val="009A195F"/>
    <w:rsid w:val="009A4B67"/>
    <w:rsid w:val="009A60E0"/>
    <w:rsid w:val="009C1865"/>
    <w:rsid w:val="009C205E"/>
    <w:rsid w:val="009C78FD"/>
    <w:rsid w:val="009D5197"/>
    <w:rsid w:val="009E075C"/>
    <w:rsid w:val="009E3D2E"/>
    <w:rsid w:val="009E4950"/>
    <w:rsid w:val="009F5A39"/>
    <w:rsid w:val="00A1519C"/>
    <w:rsid w:val="00A15C94"/>
    <w:rsid w:val="00A31836"/>
    <w:rsid w:val="00A32B07"/>
    <w:rsid w:val="00A360FD"/>
    <w:rsid w:val="00A517C8"/>
    <w:rsid w:val="00A5398A"/>
    <w:rsid w:val="00A644AA"/>
    <w:rsid w:val="00A67E75"/>
    <w:rsid w:val="00A73143"/>
    <w:rsid w:val="00A73CA3"/>
    <w:rsid w:val="00A917A4"/>
    <w:rsid w:val="00A94D2B"/>
    <w:rsid w:val="00AA0BB6"/>
    <w:rsid w:val="00AB09E8"/>
    <w:rsid w:val="00AC262F"/>
    <w:rsid w:val="00AC67AA"/>
    <w:rsid w:val="00AD1120"/>
    <w:rsid w:val="00AD334F"/>
    <w:rsid w:val="00AD4EE7"/>
    <w:rsid w:val="00AD667E"/>
    <w:rsid w:val="00AE432C"/>
    <w:rsid w:val="00AF6F1B"/>
    <w:rsid w:val="00B00ECC"/>
    <w:rsid w:val="00B06175"/>
    <w:rsid w:val="00B20C1F"/>
    <w:rsid w:val="00B260F4"/>
    <w:rsid w:val="00B27D1B"/>
    <w:rsid w:val="00B37764"/>
    <w:rsid w:val="00B54590"/>
    <w:rsid w:val="00B54EBB"/>
    <w:rsid w:val="00B656A0"/>
    <w:rsid w:val="00B76F15"/>
    <w:rsid w:val="00BB0E15"/>
    <w:rsid w:val="00BB0FF5"/>
    <w:rsid w:val="00BB3A17"/>
    <w:rsid w:val="00BB663C"/>
    <w:rsid w:val="00BB79CC"/>
    <w:rsid w:val="00BC30CE"/>
    <w:rsid w:val="00BD47C5"/>
    <w:rsid w:val="00BF6234"/>
    <w:rsid w:val="00C03E44"/>
    <w:rsid w:val="00C0511D"/>
    <w:rsid w:val="00C062C0"/>
    <w:rsid w:val="00C11744"/>
    <w:rsid w:val="00C137AA"/>
    <w:rsid w:val="00C20D75"/>
    <w:rsid w:val="00C21002"/>
    <w:rsid w:val="00C46D34"/>
    <w:rsid w:val="00C63F5C"/>
    <w:rsid w:val="00C833E0"/>
    <w:rsid w:val="00C87263"/>
    <w:rsid w:val="00C91F8A"/>
    <w:rsid w:val="00C92C32"/>
    <w:rsid w:val="00C92C38"/>
    <w:rsid w:val="00C935CF"/>
    <w:rsid w:val="00C96624"/>
    <w:rsid w:val="00CD687B"/>
    <w:rsid w:val="00CE2E3E"/>
    <w:rsid w:val="00CE61BB"/>
    <w:rsid w:val="00CF2169"/>
    <w:rsid w:val="00CF27A2"/>
    <w:rsid w:val="00D0236E"/>
    <w:rsid w:val="00D04CA2"/>
    <w:rsid w:val="00D2251F"/>
    <w:rsid w:val="00D34FC5"/>
    <w:rsid w:val="00D35957"/>
    <w:rsid w:val="00D41401"/>
    <w:rsid w:val="00D444BD"/>
    <w:rsid w:val="00D52C07"/>
    <w:rsid w:val="00D53359"/>
    <w:rsid w:val="00D54FF5"/>
    <w:rsid w:val="00D56E2E"/>
    <w:rsid w:val="00D62EE6"/>
    <w:rsid w:val="00D63348"/>
    <w:rsid w:val="00D66214"/>
    <w:rsid w:val="00D713DA"/>
    <w:rsid w:val="00D73964"/>
    <w:rsid w:val="00D7732B"/>
    <w:rsid w:val="00D77BCA"/>
    <w:rsid w:val="00D843EE"/>
    <w:rsid w:val="00D900A5"/>
    <w:rsid w:val="00DA234A"/>
    <w:rsid w:val="00DA5BE1"/>
    <w:rsid w:val="00DB600F"/>
    <w:rsid w:val="00DC6EF4"/>
    <w:rsid w:val="00DD5FFD"/>
    <w:rsid w:val="00DE4894"/>
    <w:rsid w:val="00DF0C0F"/>
    <w:rsid w:val="00DF1422"/>
    <w:rsid w:val="00DF404C"/>
    <w:rsid w:val="00DF4D8A"/>
    <w:rsid w:val="00E426EA"/>
    <w:rsid w:val="00E5335B"/>
    <w:rsid w:val="00E55228"/>
    <w:rsid w:val="00E76A1E"/>
    <w:rsid w:val="00E77DC1"/>
    <w:rsid w:val="00E77EF1"/>
    <w:rsid w:val="00EA3EBE"/>
    <w:rsid w:val="00EA7119"/>
    <w:rsid w:val="00EB77CF"/>
    <w:rsid w:val="00EB7BB8"/>
    <w:rsid w:val="00EC46E9"/>
    <w:rsid w:val="00EC6ADE"/>
    <w:rsid w:val="00ED7764"/>
    <w:rsid w:val="00EE265F"/>
    <w:rsid w:val="00EF73E6"/>
    <w:rsid w:val="00F026D8"/>
    <w:rsid w:val="00F032B8"/>
    <w:rsid w:val="00F0725B"/>
    <w:rsid w:val="00F122AF"/>
    <w:rsid w:val="00F33125"/>
    <w:rsid w:val="00F365A6"/>
    <w:rsid w:val="00F47C9C"/>
    <w:rsid w:val="00F504B7"/>
    <w:rsid w:val="00F72A6A"/>
    <w:rsid w:val="00F74A97"/>
    <w:rsid w:val="00F947D8"/>
    <w:rsid w:val="00FB4C61"/>
    <w:rsid w:val="00FC2697"/>
    <w:rsid w:val="00FC67E0"/>
    <w:rsid w:val="00FD4C1D"/>
    <w:rsid w:val="00FD7CEF"/>
    <w:rsid w:val="00FE4D93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1300A"/>
  <w15:chartTrackingRefBased/>
  <w15:docId w15:val="{B180C2F7-59A7-41E0-80C8-A3D322AE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02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179"/>
    <w:pPr>
      <w:ind w:left="720"/>
      <w:contextualSpacing/>
    </w:pPr>
  </w:style>
  <w:style w:type="paragraph" w:customStyle="1" w:styleId="xmsonormal">
    <w:name w:val="x_msonormal"/>
    <w:basedOn w:val="Normal"/>
    <w:rsid w:val="007031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4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6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3A1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66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202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202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32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07"/>
  </w:style>
  <w:style w:type="paragraph" w:styleId="Footer">
    <w:name w:val="footer"/>
    <w:basedOn w:val="Normal"/>
    <w:link w:val="FooterChar"/>
    <w:uiPriority w:val="99"/>
    <w:unhideWhenUsed/>
    <w:rsid w:val="00A32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2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ana.edu/employeerecognitio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montana.edu/research/celebrating_research_2023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Fastnow, Christina</dc:creator>
  <cp:keywords/>
  <dc:description/>
  <cp:lastModifiedBy>Garrison, Beverly</cp:lastModifiedBy>
  <cp:revision>2</cp:revision>
  <cp:lastPrinted>2019-10-29T18:49:00Z</cp:lastPrinted>
  <dcterms:created xsi:type="dcterms:W3CDTF">2023-04-07T16:10:00Z</dcterms:created>
  <dcterms:modified xsi:type="dcterms:W3CDTF">2023-04-07T16:10:00Z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d39d53f3080eb6c4ba4972d3ad41561ab2ed429603f5b5fc2e6d307794fd4930</vt:lpwstr>
  </property>
</Properties>
</file>