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5BBF" w14:textId="0BD4D2C7" w:rsidR="00062E03" w:rsidRPr="00760B89" w:rsidRDefault="00186179" w:rsidP="00523F1F">
      <w:pPr>
        <w:jc w:val="center"/>
        <w:rPr>
          <w:rFonts w:ascii="Times New Roman" w:hAnsi="Times New Roman" w:cs="Times New Roman"/>
          <w:b/>
        </w:rPr>
      </w:pPr>
      <w:r w:rsidRPr="00760B89">
        <w:rPr>
          <w:rFonts w:ascii="Times New Roman" w:hAnsi="Times New Roman" w:cs="Times New Roman"/>
          <w:b/>
        </w:rPr>
        <w:t>Planning Council</w:t>
      </w:r>
      <w:r w:rsidR="00523F1F" w:rsidRPr="00760B89">
        <w:rPr>
          <w:rFonts w:ascii="Times New Roman" w:hAnsi="Times New Roman" w:cs="Times New Roman"/>
          <w:b/>
        </w:rPr>
        <w:t xml:space="preserve"> </w:t>
      </w:r>
      <w:r w:rsidR="00E45033">
        <w:rPr>
          <w:rFonts w:ascii="Times New Roman" w:hAnsi="Times New Roman" w:cs="Times New Roman"/>
          <w:b/>
        </w:rPr>
        <w:t xml:space="preserve">Minutes </w:t>
      </w:r>
    </w:p>
    <w:p w14:paraId="3DBBA3A6" w14:textId="4A00DFC2" w:rsidR="00186179" w:rsidRPr="00760B89" w:rsidRDefault="00523F1F" w:rsidP="00523F1F">
      <w:pPr>
        <w:jc w:val="center"/>
        <w:rPr>
          <w:rFonts w:ascii="Times New Roman" w:hAnsi="Times New Roman" w:cs="Times New Roman"/>
          <w:b/>
        </w:rPr>
      </w:pPr>
      <w:r w:rsidRPr="00760B89">
        <w:rPr>
          <w:rFonts w:ascii="Times New Roman" w:hAnsi="Times New Roman" w:cs="Times New Roman"/>
          <w:b/>
        </w:rPr>
        <w:t xml:space="preserve">Wednesday, </w:t>
      </w:r>
      <w:r w:rsidR="00C54E3B">
        <w:rPr>
          <w:rFonts w:ascii="Times New Roman" w:hAnsi="Times New Roman" w:cs="Times New Roman"/>
          <w:b/>
        </w:rPr>
        <w:t>March</w:t>
      </w:r>
      <w:r w:rsidR="00E5335B">
        <w:rPr>
          <w:rFonts w:ascii="Times New Roman" w:hAnsi="Times New Roman" w:cs="Times New Roman"/>
          <w:b/>
        </w:rPr>
        <w:t xml:space="preserve"> 22</w:t>
      </w:r>
      <w:r w:rsidR="00D63348">
        <w:rPr>
          <w:rFonts w:ascii="Times New Roman" w:hAnsi="Times New Roman" w:cs="Times New Roman"/>
          <w:b/>
        </w:rPr>
        <w:t>, 2023</w:t>
      </w:r>
    </w:p>
    <w:p w14:paraId="6281FB68" w14:textId="43D27A9A" w:rsidR="00186179" w:rsidRPr="00760B89" w:rsidRDefault="00D63348" w:rsidP="00523F1F">
      <w:pPr>
        <w:jc w:val="center"/>
        <w:rPr>
          <w:rFonts w:ascii="Times New Roman" w:hAnsi="Times New Roman" w:cs="Times New Roman"/>
          <w:b/>
        </w:rPr>
      </w:pPr>
      <w:r>
        <w:rPr>
          <w:rFonts w:ascii="Times New Roman" w:hAnsi="Times New Roman" w:cs="Times New Roman"/>
          <w:b/>
        </w:rPr>
        <w:t>10:30</w:t>
      </w:r>
      <w:r w:rsidR="00975439">
        <w:rPr>
          <w:rFonts w:ascii="Times New Roman" w:hAnsi="Times New Roman" w:cs="Times New Roman"/>
          <w:b/>
        </w:rPr>
        <w:t>-</w:t>
      </w:r>
      <w:r w:rsidR="00992DA5">
        <w:rPr>
          <w:rFonts w:ascii="Times New Roman" w:hAnsi="Times New Roman" w:cs="Times New Roman"/>
          <w:b/>
        </w:rPr>
        <w:t>12:00 noon</w:t>
      </w:r>
    </w:p>
    <w:p w14:paraId="2F96B866" w14:textId="7089D4ED" w:rsidR="00975439" w:rsidRPr="00760B89" w:rsidRDefault="00975439" w:rsidP="00975439">
      <w:pPr>
        <w:jc w:val="center"/>
        <w:rPr>
          <w:rFonts w:ascii="Times New Roman" w:hAnsi="Times New Roman" w:cs="Times New Roman"/>
          <w:b/>
        </w:rPr>
      </w:pPr>
      <w:r>
        <w:rPr>
          <w:rFonts w:ascii="Times New Roman" w:hAnsi="Times New Roman" w:cs="Times New Roman"/>
          <w:b/>
        </w:rPr>
        <w:t>Montana Board Room, NA</w:t>
      </w:r>
      <w:r w:rsidR="00ED7764">
        <w:rPr>
          <w:rFonts w:ascii="Times New Roman" w:hAnsi="Times New Roman" w:cs="Times New Roman"/>
          <w:b/>
        </w:rPr>
        <w:t>H 359</w:t>
      </w:r>
    </w:p>
    <w:p w14:paraId="699D5EC1" w14:textId="744A1CC9" w:rsidR="00E55228" w:rsidRDefault="00E55228" w:rsidP="00E55228">
      <w:pPr>
        <w:jc w:val="center"/>
        <w:rPr>
          <w:rFonts w:ascii="Times New Roman" w:hAnsi="Times New Roman" w:cs="Times New Roman"/>
          <w:b/>
        </w:rPr>
      </w:pPr>
    </w:p>
    <w:tbl>
      <w:tblPr>
        <w:tblStyle w:val="TableGridLight"/>
        <w:tblW w:w="0" w:type="auto"/>
        <w:tblLook w:val="04A0" w:firstRow="1" w:lastRow="0" w:firstColumn="1" w:lastColumn="0" w:noHBand="0" w:noVBand="1"/>
      </w:tblPr>
      <w:tblGrid>
        <w:gridCol w:w="3116"/>
        <w:gridCol w:w="3117"/>
        <w:gridCol w:w="3117"/>
      </w:tblGrid>
      <w:tr w:rsidR="00482764" w14:paraId="0803C4F1" w14:textId="77777777" w:rsidTr="00B27387">
        <w:tc>
          <w:tcPr>
            <w:tcW w:w="3116" w:type="dxa"/>
          </w:tcPr>
          <w:p w14:paraId="1F12B8DA" w14:textId="729C347D" w:rsidR="00482764" w:rsidRDefault="00482764" w:rsidP="00482764">
            <w:pPr>
              <w:rPr>
                <w:rFonts w:ascii="Times New Roman" w:hAnsi="Times New Roman" w:cs="Times New Roman"/>
                <w:b/>
              </w:rPr>
            </w:pPr>
            <w:r>
              <w:rPr>
                <w:rFonts w:ascii="Times New Roman" w:hAnsi="Times New Roman" w:cs="Times New Roman"/>
                <w:b/>
              </w:rPr>
              <w:t>Members Present:</w:t>
            </w:r>
          </w:p>
        </w:tc>
        <w:tc>
          <w:tcPr>
            <w:tcW w:w="3117" w:type="dxa"/>
          </w:tcPr>
          <w:p w14:paraId="2C4A583E" w14:textId="77777777" w:rsidR="00482764" w:rsidRDefault="00482764" w:rsidP="00482764">
            <w:pPr>
              <w:rPr>
                <w:rFonts w:ascii="Times New Roman" w:hAnsi="Times New Roman" w:cs="Times New Roman"/>
                <w:b/>
              </w:rPr>
            </w:pPr>
          </w:p>
        </w:tc>
        <w:tc>
          <w:tcPr>
            <w:tcW w:w="3117" w:type="dxa"/>
          </w:tcPr>
          <w:p w14:paraId="3B27FC38" w14:textId="29754DB8" w:rsidR="00482764" w:rsidRDefault="00482764" w:rsidP="00482764">
            <w:pPr>
              <w:rPr>
                <w:rFonts w:ascii="Times New Roman" w:hAnsi="Times New Roman" w:cs="Times New Roman"/>
                <w:b/>
              </w:rPr>
            </w:pPr>
            <w:r>
              <w:rPr>
                <w:rFonts w:ascii="Times New Roman" w:hAnsi="Times New Roman" w:cs="Times New Roman"/>
                <w:b/>
              </w:rPr>
              <w:t>Others Present:</w:t>
            </w:r>
          </w:p>
        </w:tc>
      </w:tr>
      <w:tr w:rsidR="00482764" w14:paraId="272A643E" w14:textId="77777777" w:rsidTr="00B27387">
        <w:tc>
          <w:tcPr>
            <w:tcW w:w="3116" w:type="dxa"/>
          </w:tcPr>
          <w:p w14:paraId="13A707CD" w14:textId="2523B1D0" w:rsidR="00482764" w:rsidRPr="00482764" w:rsidRDefault="00482764" w:rsidP="00482764">
            <w:pPr>
              <w:rPr>
                <w:rFonts w:ascii="Times New Roman" w:hAnsi="Times New Roman" w:cs="Times New Roman"/>
                <w:bCs/>
              </w:rPr>
            </w:pPr>
            <w:r>
              <w:rPr>
                <w:rFonts w:ascii="Times New Roman" w:hAnsi="Times New Roman" w:cs="Times New Roman"/>
                <w:bCs/>
              </w:rPr>
              <w:t>Kristin Blackler</w:t>
            </w:r>
          </w:p>
        </w:tc>
        <w:tc>
          <w:tcPr>
            <w:tcW w:w="3117" w:type="dxa"/>
          </w:tcPr>
          <w:p w14:paraId="09E30A6F" w14:textId="2BD0252B" w:rsidR="00482764" w:rsidRPr="00482764" w:rsidRDefault="00482764" w:rsidP="00482764">
            <w:pPr>
              <w:rPr>
                <w:rFonts w:ascii="Times New Roman" w:hAnsi="Times New Roman" w:cs="Times New Roman"/>
                <w:bCs/>
              </w:rPr>
            </w:pPr>
            <w:r>
              <w:rPr>
                <w:rFonts w:ascii="Times New Roman" w:hAnsi="Times New Roman" w:cs="Times New Roman"/>
                <w:bCs/>
              </w:rPr>
              <w:t>Katie Ivester</w:t>
            </w:r>
          </w:p>
        </w:tc>
        <w:tc>
          <w:tcPr>
            <w:tcW w:w="3117" w:type="dxa"/>
          </w:tcPr>
          <w:p w14:paraId="6613F853" w14:textId="7D7838F1" w:rsidR="00482764" w:rsidRPr="00482764" w:rsidRDefault="00482764" w:rsidP="00482764">
            <w:pPr>
              <w:rPr>
                <w:rFonts w:ascii="Times New Roman" w:hAnsi="Times New Roman" w:cs="Times New Roman"/>
                <w:bCs/>
              </w:rPr>
            </w:pPr>
            <w:r>
              <w:rPr>
                <w:rFonts w:ascii="Times New Roman" w:hAnsi="Times New Roman" w:cs="Times New Roman"/>
                <w:bCs/>
              </w:rPr>
              <w:t>Rebecca Belou</w:t>
            </w:r>
          </w:p>
        </w:tc>
      </w:tr>
      <w:tr w:rsidR="00482764" w14:paraId="7CF4BE22" w14:textId="77777777" w:rsidTr="00B27387">
        <w:tc>
          <w:tcPr>
            <w:tcW w:w="3116" w:type="dxa"/>
          </w:tcPr>
          <w:p w14:paraId="20545B11" w14:textId="2E79B39C" w:rsidR="00482764" w:rsidRPr="00482764" w:rsidRDefault="00482764" w:rsidP="00482764">
            <w:pPr>
              <w:rPr>
                <w:rFonts w:ascii="Times New Roman" w:hAnsi="Times New Roman" w:cs="Times New Roman"/>
                <w:bCs/>
              </w:rPr>
            </w:pPr>
            <w:r>
              <w:rPr>
                <w:rFonts w:ascii="Times New Roman" w:hAnsi="Times New Roman" w:cs="Times New Roman"/>
                <w:bCs/>
              </w:rPr>
              <w:t>Michael Brody</w:t>
            </w:r>
          </w:p>
        </w:tc>
        <w:tc>
          <w:tcPr>
            <w:tcW w:w="3117" w:type="dxa"/>
          </w:tcPr>
          <w:p w14:paraId="5F366C06" w14:textId="289C137B" w:rsidR="00482764" w:rsidRPr="00482764" w:rsidRDefault="00482764" w:rsidP="00482764">
            <w:pPr>
              <w:rPr>
                <w:rFonts w:ascii="Times New Roman" w:hAnsi="Times New Roman" w:cs="Times New Roman"/>
                <w:bCs/>
              </w:rPr>
            </w:pPr>
            <w:r>
              <w:rPr>
                <w:rFonts w:ascii="Times New Roman" w:hAnsi="Times New Roman" w:cs="Times New Roman"/>
                <w:bCs/>
              </w:rPr>
              <w:t>Chris Kearns</w:t>
            </w:r>
          </w:p>
        </w:tc>
        <w:tc>
          <w:tcPr>
            <w:tcW w:w="3117" w:type="dxa"/>
          </w:tcPr>
          <w:p w14:paraId="45DAFBA5" w14:textId="39522343" w:rsidR="00482764" w:rsidRPr="00482764" w:rsidRDefault="00482764" w:rsidP="00482764">
            <w:pPr>
              <w:rPr>
                <w:rFonts w:ascii="Times New Roman" w:hAnsi="Times New Roman" w:cs="Times New Roman"/>
                <w:bCs/>
              </w:rPr>
            </w:pPr>
            <w:r>
              <w:rPr>
                <w:rFonts w:ascii="Times New Roman" w:hAnsi="Times New Roman" w:cs="Times New Roman"/>
                <w:bCs/>
              </w:rPr>
              <w:t>Mary Kate Blake</w:t>
            </w:r>
          </w:p>
        </w:tc>
      </w:tr>
      <w:tr w:rsidR="00482764" w14:paraId="0091A31B" w14:textId="77777777" w:rsidTr="00B27387">
        <w:tc>
          <w:tcPr>
            <w:tcW w:w="3116" w:type="dxa"/>
          </w:tcPr>
          <w:p w14:paraId="542F0C58" w14:textId="4A02A014" w:rsidR="00482764" w:rsidRPr="00482764" w:rsidRDefault="00482764" w:rsidP="00482764">
            <w:pPr>
              <w:rPr>
                <w:rFonts w:ascii="Times New Roman" w:hAnsi="Times New Roman" w:cs="Times New Roman"/>
                <w:bCs/>
              </w:rPr>
            </w:pPr>
            <w:r>
              <w:rPr>
                <w:rFonts w:ascii="Times New Roman" w:hAnsi="Times New Roman" w:cs="Times New Roman"/>
                <w:bCs/>
              </w:rPr>
              <w:t>Sophia Burchfield</w:t>
            </w:r>
          </w:p>
        </w:tc>
        <w:tc>
          <w:tcPr>
            <w:tcW w:w="3117" w:type="dxa"/>
          </w:tcPr>
          <w:p w14:paraId="2BF97EAF" w14:textId="63D2EF75" w:rsidR="00482764" w:rsidRPr="00482764" w:rsidRDefault="00482764" w:rsidP="00482764">
            <w:pPr>
              <w:rPr>
                <w:rFonts w:ascii="Times New Roman" w:hAnsi="Times New Roman" w:cs="Times New Roman"/>
                <w:bCs/>
              </w:rPr>
            </w:pPr>
            <w:r>
              <w:rPr>
                <w:rFonts w:ascii="Times New Roman" w:hAnsi="Times New Roman" w:cs="Times New Roman"/>
                <w:bCs/>
              </w:rPr>
              <w:t>Ryan Knutson</w:t>
            </w:r>
          </w:p>
        </w:tc>
        <w:tc>
          <w:tcPr>
            <w:tcW w:w="3117" w:type="dxa"/>
          </w:tcPr>
          <w:p w14:paraId="1D7DDCF0" w14:textId="664EE3DA" w:rsidR="00482764" w:rsidRPr="00482764" w:rsidRDefault="00482764" w:rsidP="00482764">
            <w:pPr>
              <w:rPr>
                <w:rFonts w:ascii="Times New Roman" w:hAnsi="Times New Roman" w:cs="Times New Roman"/>
                <w:bCs/>
              </w:rPr>
            </w:pPr>
            <w:r>
              <w:rPr>
                <w:rFonts w:ascii="Times New Roman" w:hAnsi="Times New Roman" w:cs="Times New Roman"/>
                <w:bCs/>
              </w:rPr>
              <w:t>Ariel Donohue</w:t>
            </w:r>
          </w:p>
        </w:tc>
      </w:tr>
      <w:tr w:rsidR="00482764" w14:paraId="1317E8B3" w14:textId="77777777" w:rsidTr="00B27387">
        <w:tc>
          <w:tcPr>
            <w:tcW w:w="3116" w:type="dxa"/>
          </w:tcPr>
          <w:p w14:paraId="6E2AF3F6" w14:textId="561B4C6A" w:rsidR="00482764" w:rsidRPr="00482764" w:rsidRDefault="00482764" w:rsidP="00482764">
            <w:pPr>
              <w:rPr>
                <w:rFonts w:ascii="Times New Roman" w:hAnsi="Times New Roman" w:cs="Times New Roman"/>
                <w:bCs/>
              </w:rPr>
            </w:pPr>
            <w:r>
              <w:rPr>
                <w:rFonts w:ascii="Times New Roman" w:hAnsi="Times New Roman" w:cs="Times New Roman"/>
                <w:bCs/>
              </w:rPr>
              <w:t>Steven Davis</w:t>
            </w:r>
          </w:p>
        </w:tc>
        <w:tc>
          <w:tcPr>
            <w:tcW w:w="3117" w:type="dxa"/>
          </w:tcPr>
          <w:p w14:paraId="00DE0435" w14:textId="2610C13F" w:rsidR="00482764" w:rsidRPr="00482764" w:rsidRDefault="00482764" w:rsidP="00482764">
            <w:pPr>
              <w:rPr>
                <w:rFonts w:ascii="Times New Roman" w:hAnsi="Times New Roman" w:cs="Times New Roman"/>
                <w:bCs/>
              </w:rPr>
            </w:pPr>
            <w:r>
              <w:rPr>
                <w:rFonts w:ascii="Times New Roman" w:hAnsi="Times New Roman" w:cs="Times New Roman"/>
                <w:bCs/>
              </w:rPr>
              <w:t>Rebecca Koltz</w:t>
            </w:r>
          </w:p>
        </w:tc>
        <w:tc>
          <w:tcPr>
            <w:tcW w:w="3117" w:type="dxa"/>
          </w:tcPr>
          <w:p w14:paraId="60540A31" w14:textId="12AAF9A5" w:rsidR="00482764" w:rsidRPr="00482764" w:rsidRDefault="00482764" w:rsidP="00482764">
            <w:pPr>
              <w:rPr>
                <w:rFonts w:ascii="Times New Roman" w:hAnsi="Times New Roman" w:cs="Times New Roman"/>
                <w:bCs/>
              </w:rPr>
            </w:pPr>
            <w:r>
              <w:rPr>
                <w:rFonts w:ascii="Times New Roman" w:hAnsi="Times New Roman" w:cs="Times New Roman"/>
                <w:bCs/>
              </w:rPr>
              <w:t>Ian Godwin</w:t>
            </w:r>
          </w:p>
        </w:tc>
      </w:tr>
      <w:tr w:rsidR="00482764" w14:paraId="3297694D" w14:textId="77777777" w:rsidTr="00B27387">
        <w:tc>
          <w:tcPr>
            <w:tcW w:w="3116" w:type="dxa"/>
          </w:tcPr>
          <w:p w14:paraId="1746D360" w14:textId="73922299" w:rsidR="00482764" w:rsidRPr="00482764" w:rsidRDefault="00482764" w:rsidP="00482764">
            <w:pPr>
              <w:rPr>
                <w:rFonts w:ascii="Times New Roman" w:hAnsi="Times New Roman" w:cs="Times New Roman"/>
                <w:bCs/>
              </w:rPr>
            </w:pPr>
            <w:r>
              <w:rPr>
                <w:rFonts w:ascii="Times New Roman" w:hAnsi="Times New Roman" w:cs="Times New Roman"/>
                <w:bCs/>
              </w:rPr>
              <w:t>Chris Fastnow</w:t>
            </w:r>
          </w:p>
        </w:tc>
        <w:tc>
          <w:tcPr>
            <w:tcW w:w="3117" w:type="dxa"/>
          </w:tcPr>
          <w:p w14:paraId="1327D422" w14:textId="478AF493" w:rsidR="00482764" w:rsidRPr="00482764" w:rsidRDefault="00482764" w:rsidP="00482764">
            <w:pPr>
              <w:rPr>
                <w:rFonts w:ascii="Times New Roman" w:hAnsi="Times New Roman" w:cs="Times New Roman"/>
                <w:bCs/>
              </w:rPr>
            </w:pPr>
            <w:r>
              <w:rPr>
                <w:rFonts w:ascii="Times New Roman" w:hAnsi="Times New Roman" w:cs="Times New Roman"/>
                <w:bCs/>
              </w:rPr>
              <w:t>Jennifer Lachowiec</w:t>
            </w:r>
          </w:p>
        </w:tc>
        <w:tc>
          <w:tcPr>
            <w:tcW w:w="3117" w:type="dxa"/>
          </w:tcPr>
          <w:p w14:paraId="7A01D00D" w14:textId="7B57C810" w:rsidR="00482764" w:rsidRPr="00482764" w:rsidRDefault="00482764" w:rsidP="00482764">
            <w:pPr>
              <w:rPr>
                <w:rFonts w:ascii="Times New Roman" w:hAnsi="Times New Roman" w:cs="Times New Roman"/>
                <w:bCs/>
              </w:rPr>
            </w:pPr>
            <w:r>
              <w:rPr>
                <w:rFonts w:ascii="Times New Roman" w:hAnsi="Times New Roman" w:cs="Times New Roman"/>
                <w:bCs/>
              </w:rPr>
              <w:t>Richard Rudnicki</w:t>
            </w:r>
          </w:p>
        </w:tc>
      </w:tr>
      <w:tr w:rsidR="00482764" w14:paraId="18402532" w14:textId="77777777" w:rsidTr="00B27387">
        <w:tc>
          <w:tcPr>
            <w:tcW w:w="3116" w:type="dxa"/>
          </w:tcPr>
          <w:p w14:paraId="75AF7C12" w14:textId="76F6362F" w:rsidR="00482764" w:rsidRPr="00482764" w:rsidRDefault="00482764" w:rsidP="00482764">
            <w:pPr>
              <w:rPr>
                <w:rFonts w:ascii="Times New Roman" w:hAnsi="Times New Roman" w:cs="Times New Roman"/>
                <w:bCs/>
              </w:rPr>
            </w:pPr>
            <w:r>
              <w:rPr>
                <w:rFonts w:ascii="Times New Roman" w:hAnsi="Times New Roman" w:cs="Times New Roman"/>
                <w:bCs/>
              </w:rPr>
              <w:t>Brett Gunnink</w:t>
            </w:r>
          </w:p>
        </w:tc>
        <w:tc>
          <w:tcPr>
            <w:tcW w:w="3117" w:type="dxa"/>
          </w:tcPr>
          <w:p w14:paraId="6837BB38" w14:textId="1D2263F3" w:rsidR="00482764" w:rsidRPr="00482764" w:rsidRDefault="00482764" w:rsidP="00482764">
            <w:pPr>
              <w:rPr>
                <w:rFonts w:ascii="Times New Roman" w:hAnsi="Times New Roman" w:cs="Times New Roman"/>
                <w:bCs/>
              </w:rPr>
            </w:pPr>
            <w:r>
              <w:rPr>
                <w:rFonts w:ascii="Times New Roman" w:hAnsi="Times New Roman" w:cs="Times New Roman"/>
                <w:bCs/>
              </w:rPr>
              <w:t>Terry Leist</w:t>
            </w:r>
          </w:p>
        </w:tc>
        <w:tc>
          <w:tcPr>
            <w:tcW w:w="3117" w:type="dxa"/>
          </w:tcPr>
          <w:p w14:paraId="3D1636C6" w14:textId="53CAB9B1" w:rsidR="00482764" w:rsidRPr="00482764" w:rsidRDefault="00482764" w:rsidP="00482764">
            <w:pPr>
              <w:rPr>
                <w:rFonts w:ascii="Times New Roman" w:hAnsi="Times New Roman" w:cs="Times New Roman"/>
                <w:bCs/>
              </w:rPr>
            </w:pPr>
            <w:r>
              <w:rPr>
                <w:rFonts w:ascii="Times New Roman" w:hAnsi="Times New Roman" w:cs="Times New Roman"/>
                <w:bCs/>
              </w:rPr>
              <w:t>Steve Swinford</w:t>
            </w:r>
          </w:p>
        </w:tc>
      </w:tr>
      <w:tr w:rsidR="00482764" w14:paraId="0C25C19F" w14:textId="77777777" w:rsidTr="00B27387">
        <w:tc>
          <w:tcPr>
            <w:tcW w:w="3116" w:type="dxa"/>
          </w:tcPr>
          <w:p w14:paraId="6FDFABC7" w14:textId="6928584F" w:rsidR="00482764" w:rsidRPr="00482764" w:rsidRDefault="00482764" w:rsidP="00482764">
            <w:pPr>
              <w:rPr>
                <w:rFonts w:ascii="Times New Roman" w:hAnsi="Times New Roman" w:cs="Times New Roman"/>
                <w:bCs/>
              </w:rPr>
            </w:pPr>
            <w:r>
              <w:rPr>
                <w:rFonts w:ascii="Times New Roman" w:hAnsi="Times New Roman" w:cs="Times New Roman"/>
                <w:bCs/>
              </w:rPr>
              <w:t>Alison Harmon</w:t>
            </w:r>
          </w:p>
        </w:tc>
        <w:tc>
          <w:tcPr>
            <w:tcW w:w="3117" w:type="dxa"/>
          </w:tcPr>
          <w:p w14:paraId="72CDEF78" w14:textId="55C98A09" w:rsidR="00482764" w:rsidRPr="00482764" w:rsidRDefault="00482764" w:rsidP="00482764">
            <w:pPr>
              <w:rPr>
                <w:rFonts w:ascii="Times New Roman" w:hAnsi="Times New Roman" w:cs="Times New Roman"/>
                <w:bCs/>
              </w:rPr>
            </w:pPr>
            <w:r>
              <w:rPr>
                <w:rFonts w:ascii="Times New Roman" w:hAnsi="Times New Roman" w:cs="Times New Roman"/>
                <w:bCs/>
              </w:rPr>
              <w:t>Michelle Miley</w:t>
            </w:r>
          </w:p>
        </w:tc>
        <w:tc>
          <w:tcPr>
            <w:tcW w:w="3117" w:type="dxa"/>
          </w:tcPr>
          <w:p w14:paraId="6168CA4C" w14:textId="77777777" w:rsidR="00482764" w:rsidRPr="00482764" w:rsidRDefault="00482764" w:rsidP="00482764">
            <w:pPr>
              <w:rPr>
                <w:rFonts w:ascii="Times New Roman" w:hAnsi="Times New Roman" w:cs="Times New Roman"/>
                <w:bCs/>
              </w:rPr>
            </w:pPr>
          </w:p>
        </w:tc>
      </w:tr>
    </w:tbl>
    <w:p w14:paraId="5A3F508A" w14:textId="77777777" w:rsidR="00482764" w:rsidRPr="00760B89" w:rsidRDefault="00482764" w:rsidP="00E55228">
      <w:pPr>
        <w:jc w:val="center"/>
        <w:rPr>
          <w:rFonts w:ascii="Times New Roman" w:hAnsi="Times New Roman" w:cs="Times New Roman"/>
          <w:b/>
        </w:rPr>
      </w:pPr>
    </w:p>
    <w:p w14:paraId="6D97C03A" w14:textId="4504ECDB" w:rsidR="00566EA2" w:rsidRDefault="001E7A6E" w:rsidP="00DF0C0F">
      <w:pPr>
        <w:numPr>
          <w:ilvl w:val="0"/>
          <w:numId w:val="9"/>
        </w:numPr>
        <w:spacing w:before="100" w:beforeAutospacing="1" w:afterLines="120" w:after="288"/>
        <w:rPr>
          <w:rFonts w:ascii="Times New Roman" w:eastAsia="Times New Roman" w:hAnsi="Times New Roman" w:cs="Times New Roman"/>
          <w:color w:val="000000"/>
        </w:rPr>
      </w:pPr>
      <w:r w:rsidRPr="009F5A39">
        <w:rPr>
          <w:rFonts w:ascii="Times New Roman" w:eastAsia="Times New Roman" w:hAnsi="Times New Roman" w:cs="Times New Roman"/>
          <w:color w:val="000000"/>
        </w:rPr>
        <w:t>Welcome and announcements</w:t>
      </w:r>
      <w:r w:rsidR="00566EA2">
        <w:rPr>
          <w:rFonts w:ascii="Times New Roman" w:eastAsia="Times New Roman" w:hAnsi="Times New Roman" w:cs="Times New Roman"/>
          <w:color w:val="000000"/>
        </w:rPr>
        <w:t xml:space="preserve"> </w:t>
      </w:r>
    </w:p>
    <w:p w14:paraId="0F7EB1CE" w14:textId="75E2C06D" w:rsidR="00ED04DD" w:rsidRDefault="00ED04DD"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Chris Fastnow announced that the agenda will be adjusted to accommodate conflicts in President Cruzado’s schedule and that Ian Godwin will present Goal 2.3. </w:t>
      </w:r>
    </w:p>
    <w:p w14:paraId="6D49BDB8" w14:textId="2ED72A4E" w:rsidR="001E7A6E"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sidRPr="009678E7">
        <w:rPr>
          <w:rFonts w:ascii="Times New Roman" w:eastAsia="Times New Roman" w:hAnsi="Times New Roman" w:cs="Times New Roman"/>
          <w:color w:val="000000"/>
        </w:rPr>
        <w:t xml:space="preserve">Alison Harmon announced </w:t>
      </w:r>
      <w:hyperlink r:id="rId5" w:history="1">
        <w:r w:rsidRPr="009678E7">
          <w:rPr>
            <w:rStyle w:val="Hyperlink"/>
            <w:rFonts w:ascii="Times New Roman" w:eastAsia="Times New Roman" w:hAnsi="Times New Roman" w:cs="Times New Roman"/>
          </w:rPr>
          <w:t xml:space="preserve">RED Recognition Day </w:t>
        </w:r>
      </w:hyperlink>
      <w:r w:rsidRPr="009678E7">
        <w:rPr>
          <w:rFonts w:ascii="Times New Roman" w:eastAsia="Times New Roman" w:hAnsi="Times New Roman" w:cs="Times New Roman"/>
          <w:color w:val="000000"/>
        </w:rPr>
        <w:t>May 2</w:t>
      </w:r>
      <w:r w:rsidRPr="009678E7">
        <w:rPr>
          <w:rFonts w:ascii="Times New Roman" w:eastAsia="Times New Roman" w:hAnsi="Times New Roman" w:cs="Times New Roman"/>
          <w:color w:val="000000"/>
          <w:vertAlign w:val="superscript"/>
        </w:rPr>
        <w:t>nd</w:t>
      </w:r>
      <w:r w:rsidRPr="009678E7">
        <w:rPr>
          <w:rFonts w:ascii="Times New Roman" w:eastAsia="Times New Roman" w:hAnsi="Times New Roman" w:cs="Times New Roman"/>
          <w:color w:val="000000"/>
        </w:rPr>
        <w:t>. Save the Date and Nominate your Everyday Hero by March 31</w:t>
      </w:r>
      <w:r w:rsidRPr="009678E7">
        <w:rPr>
          <w:rFonts w:ascii="Times New Roman" w:eastAsia="Times New Roman" w:hAnsi="Times New Roman" w:cs="Times New Roman"/>
          <w:color w:val="000000"/>
          <w:vertAlign w:val="superscript"/>
        </w:rPr>
        <w:t>st</w:t>
      </w:r>
      <w:r w:rsidRPr="009678E7">
        <w:rPr>
          <w:rFonts w:ascii="Times New Roman" w:eastAsia="Times New Roman" w:hAnsi="Times New Roman" w:cs="Times New Roman"/>
          <w:color w:val="000000"/>
        </w:rPr>
        <w:t xml:space="preserve">. </w:t>
      </w:r>
      <w:r w:rsidR="00D34FC5" w:rsidRPr="009F5A39">
        <w:rPr>
          <w:rFonts w:ascii="Times New Roman" w:eastAsia="Times New Roman" w:hAnsi="Times New Roman" w:cs="Times New Roman"/>
          <w:color w:val="000000"/>
        </w:rPr>
        <w:t>Approval of m</w:t>
      </w:r>
      <w:r w:rsidR="001E7A6E" w:rsidRPr="009F5A39">
        <w:rPr>
          <w:rFonts w:ascii="Times New Roman" w:eastAsia="Times New Roman" w:hAnsi="Times New Roman" w:cs="Times New Roman"/>
          <w:color w:val="000000"/>
        </w:rPr>
        <w:t>inutes</w:t>
      </w:r>
      <w:r w:rsidR="00434013" w:rsidRPr="009F5A39">
        <w:rPr>
          <w:rFonts w:ascii="Times New Roman" w:eastAsia="Times New Roman" w:hAnsi="Times New Roman" w:cs="Times New Roman"/>
          <w:color w:val="000000"/>
        </w:rPr>
        <w:t xml:space="preserve"> from </w:t>
      </w:r>
      <w:r w:rsidR="00C54E3B">
        <w:rPr>
          <w:rFonts w:ascii="Times New Roman" w:eastAsia="Times New Roman" w:hAnsi="Times New Roman" w:cs="Times New Roman"/>
          <w:color w:val="000000"/>
        </w:rPr>
        <w:t>February 22</w:t>
      </w:r>
      <w:r w:rsidR="00DF0C0F">
        <w:rPr>
          <w:rFonts w:ascii="Times New Roman" w:eastAsia="Times New Roman" w:hAnsi="Times New Roman" w:cs="Times New Roman"/>
          <w:color w:val="000000"/>
        </w:rPr>
        <w:t>, 2023</w:t>
      </w:r>
    </w:p>
    <w:p w14:paraId="0ECAAFFD" w14:textId="7F65A2A8" w:rsidR="00127AFA"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Craig Ogilvie announced the </w:t>
      </w:r>
      <w:hyperlink r:id="rId6" w:history="1">
        <w:proofErr w:type="spellStart"/>
        <w:r w:rsidRPr="005F1669">
          <w:rPr>
            <w:rStyle w:val="Hyperlink"/>
            <w:rFonts w:ascii="Times New Roman" w:eastAsia="Times New Roman" w:hAnsi="Times New Roman" w:cs="Times New Roman"/>
          </w:rPr>
          <w:t>GradCat</w:t>
        </w:r>
        <w:proofErr w:type="spellEnd"/>
        <w:r w:rsidRPr="005F1669">
          <w:rPr>
            <w:rStyle w:val="Hyperlink"/>
            <w:rFonts w:ascii="Times New Roman" w:eastAsia="Times New Roman" w:hAnsi="Times New Roman" w:cs="Times New Roman"/>
          </w:rPr>
          <w:t xml:space="preserve"> </w:t>
        </w:r>
        <w:r w:rsidR="005F1669" w:rsidRPr="005F1669">
          <w:rPr>
            <w:rStyle w:val="Hyperlink"/>
            <w:rFonts w:ascii="Times New Roman" w:eastAsia="Times New Roman" w:hAnsi="Times New Roman" w:cs="Times New Roman"/>
          </w:rPr>
          <w:t xml:space="preserve">Spring </w:t>
        </w:r>
        <w:r w:rsidRPr="005F1669">
          <w:rPr>
            <w:rStyle w:val="Hyperlink"/>
            <w:rFonts w:ascii="Times New Roman" w:eastAsia="Times New Roman" w:hAnsi="Times New Roman" w:cs="Times New Roman"/>
          </w:rPr>
          <w:t>Summit</w:t>
        </w:r>
      </w:hyperlink>
      <w:r>
        <w:rPr>
          <w:rFonts w:ascii="Times New Roman" w:eastAsia="Times New Roman" w:hAnsi="Times New Roman" w:cs="Times New Roman"/>
          <w:color w:val="000000"/>
        </w:rPr>
        <w:t xml:space="preserve"> April 24</w:t>
      </w:r>
      <w:r w:rsidRPr="00127AFA">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p>
    <w:p w14:paraId="675964BC" w14:textId="668A8DC0" w:rsidR="00127AFA"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Kristin Blacker announces the </w:t>
      </w:r>
      <w:hyperlink r:id="rId7" w:history="1">
        <w:r w:rsidRPr="005F1669">
          <w:rPr>
            <w:rStyle w:val="Hyperlink"/>
            <w:rFonts w:ascii="Times New Roman" w:eastAsia="Times New Roman" w:hAnsi="Times New Roman" w:cs="Times New Roman"/>
          </w:rPr>
          <w:t>Sustainability Summit</w:t>
        </w:r>
      </w:hyperlink>
      <w:r>
        <w:rPr>
          <w:rFonts w:ascii="Times New Roman" w:eastAsia="Times New Roman" w:hAnsi="Times New Roman" w:cs="Times New Roman"/>
          <w:color w:val="000000"/>
        </w:rPr>
        <w:t xml:space="preserve"> April </w:t>
      </w:r>
      <w:r w:rsidR="005F1669">
        <w:rPr>
          <w:rFonts w:ascii="Times New Roman" w:eastAsia="Times New Roman" w:hAnsi="Times New Roman" w:cs="Times New Roman"/>
          <w:color w:val="000000"/>
        </w:rPr>
        <w:t>10</w:t>
      </w:r>
      <w:r w:rsidR="005F1669" w:rsidRPr="005F1669">
        <w:rPr>
          <w:rFonts w:ascii="Times New Roman" w:eastAsia="Times New Roman" w:hAnsi="Times New Roman" w:cs="Times New Roman"/>
          <w:color w:val="000000"/>
          <w:vertAlign w:val="superscript"/>
        </w:rPr>
        <w:t>th</w:t>
      </w:r>
      <w:r w:rsidR="005F1669">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1</w:t>
      </w:r>
      <w:r w:rsidRPr="00127AFA">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p>
    <w:p w14:paraId="378B8BB1" w14:textId="6A08491F" w:rsidR="00127AFA"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Chris Fastnow announced the </w:t>
      </w:r>
      <w:hyperlink r:id="rId8" w:history="1">
        <w:r w:rsidR="005F1669" w:rsidRPr="005F1669">
          <w:rPr>
            <w:rStyle w:val="Hyperlink"/>
            <w:rFonts w:ascii="Times New Roman" w:eastAsia="Times New Roman" w:hAnsi="Times New Roman" w:cs="Times New Roman"/>
          </w:rPr>
          <w:t xml:space="preserve">Bobcat Culture of </w:t>
        </w:r>
        <w:r w:rsidRPr="005F1669">
          <w:rPr>
            <w:rStyle w:val="Hyperlink"/>
            <w:rFonts w:ascii="Times New Roman" w:eastAsia="Times New Roman" w:hAnsi="Times New Roman" w:cs="Times New Roman"/>
          </w:rPr>
          <w:t>Mentoring Symposium</w:t>
        </w:r>
      </w:hyperlink>
      <w:r>
        <w:rPr>
          <w:rFonts w:ascii="Times New Roman" w:eastAsia="Times New Roman" w:hAnsi="Times New Roman" w:cs="Times New Roman"/>
          <w:color w:val="000000"/>
        </w:rPr>
        <w:t xml:space="preserve"> March 28</w:t>
      </w:r>
      <w:r w:rsidRPr="00127AFA">
        <w:rPr>
          <w:rFonts w:ascii="Times New Roman" w:eastAsia="Times New Roman" w:hAnsi="Times New Roman" w:cs="Times New Roman"/>
          <w:color w:val="000000"/>
          <w:vertAlign w:val="superscript"/>
        </w:rPr>
        <w:t>th</w:t>
      </w:r>
    </w:p>
    <w:p w14:paraId="73BCD392" w14:textId="19448E00" w:rsidR="00127AFA"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Steven Davis announced the </w:t>
      </w:r>
      <w:hyperlink r:id="rId9" w:history="1">
        <w:r w:rsidRPr="005F1669">
          <w:rPr>
            <w:rStyle w:val="Hyperlink"/>
            <w:rFonts w:ascii="Times New Roman" w:eastAsia="Times New Roman" w:hAnsi="Times New Roman" w:cs="Times New Roman"/>
          </w:rPr>
          <w:t>American Indian Council Pow</w:t>
        </w:r>
        <w:r w:rsidR="005F1669" w:rsidRPr="005F1669">
          <w:rPr>
            <w:rStyle w:val="Hyperlink"/>
            <w:rFonts w:ascii="Times New Roman" w:eastAsia="Times New Roman" w:hAnsi="Times New Roman" w:cs="Times New Roman"/>
          </w:rPr>
          <w:t>w</w:t>
        </w:r>
        <w:r w:rsidRPr="005F1669">
          <w:rPr>
            <w:rStyle w:val="Hyperlink"/>
            <w:rFonts w:ascii="Times New Roman" w:eastAsia="Times New Roman" w:hAnsi="Times New Roman" w:cs="Times New Roman"/>
          </w:rPr>
          <w:t>ow</w:t>
        </w:r>
      </w:hyperlink>
      <w:r>
        <w:rPr>
          <w:rFonts w:ascii="Times New Roman" w:eastAsia="Times New Roman" w:hAnsi="Times New Roman" w:cs="Times New Roman"/>
          <w:color w:val="000000"/>
        </w:rPr>
        <w:t xml:space="preserve"> March 31</w:t>
      </w:r>
      <w:r w:rsidRPr="00127AFA">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 April 1</w:t>
      </w:r>
      <w:r w:rsidRPr="00127AFA">
        <w:rPr>
          <w:rFonts w:ascii="Times New Roman" w:eastAsia="Times New Roman" w:hAnsi="Times New Roman" w:cs="Times New Roman"/>
          <w:color w:val="000000"/>
          <w:vertAlign w:val="superscript"/>
        </w:rPr>
        <w:t>st</w:t>
      </w:r>
    </w:p>
    <w:p w14:paraId="3C380712" w14:textId="7E6C2F32" w:rsidR="00127AFA"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Steve Swinford announced that the </w:t>
      </w:r>
      <w:hyperlink r:id="rId10" w:history="1">
        <w:r w:rsidR="005F1669" w:rsidRPr="005F1669">
          <w:rPr>
            <w:rStyle w:val="Hyperlink"/>
            <w:rFonts w:ascii="Times New Roman" w:eastAsia="Times New Roman" w:hAnsi="Times New Roman" w:cs="Times New Roman"/>
          </w:rPr>
          <w:t>NWCCU</w:t>
        </w:r>
        <w:r w:rsidRPr="005F1669">
          <w:rPr>
            <w:rStyle w:val="Hyperlink"/>
            <w:rFonts w:ascii="Times New Roman" w:eastAsia="Times New Roman" w:hAnsi="Times New Roman" w:cs="Times New Roman"/>
          </w:rPr>
          <w:t xml:space="preserve"> Accreditation</w:t>
        </w:r>
      </w:hyperlink>
      <w:r>
        <w:rPr>
          <w:rFonts w:ascii="Times New Roman" w:eastAsia="Times New Roman" w:hAnsi="Times New Roman" w:cs="Times New Roman"/>
          <w:color w:val="000000"/>
        </w:rPr>
        <w:t xml:space="preserve"> year 6 report has a draft circulating for comment. The report addresses Standard 2 and is due in early September</w:t>
      </w:r>
    </w:p>
    <w:p w14:paraId="13230DC2" w14:textId="175B87C7" w:rsidR="00127AFA" w:rsidRPr="005F1669" w:rsidRDefault="00127AFA" w:rsidP="00127AFA">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Alison Harmon announced the Mental Health Resources for Research and Community Symposium April 27</w:t>
      </w:r>
      <w:r w:rsidRPr="00127AFA">
        <w:rPr>
          <w:rFonts w:ascii="Times New Roman" w:eastAsia="Times New Roman" w:hAnsi="Times New Roman" w:cs="Times New Roman"/>
          <w:color w:val="000000"/>
          <w:vertAlign w:val="superscript"/>
        </w:rPr>
        <w:t>th</w:t>
      </w:r>
    </w:p>
    <w:p w14:paraId="187808D7" w14:textId="299CDE59" w:rsidR="005F1669" w:rsidRPr="005F1669" w:rsidRDefault="005F1669" w:rsidP="005F1669">
      <w:pPr>
        <w:pStyle w:val="ListParagraph"/>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Megan Lasso provided an update on HB13: State Employee Pay Plan and revising laws governing state employees. The bill passed the Senate and is headed to the Governor’s desk for signing. The bill includes the employee pay plan </w:t>
      </w:r>
      <w:r w:rsidR="00A9336B">
        <w:rPr>
          <w:rFonts w:ascii="Times New Roman" w:eastAsia="Times New Roman" w:hAnsi="Times New Roman" w:cs="Times New Roman"/>
          <w:color w:val="000000"/>
        </w:rPr>
        <w:t xml:space="preserve">which is proposed to increase base salaries by the greater 4% or </w:t>
      </w:r>
      <w:r w:rsidR="00283F65">
        <w:rPr>
          <w:rFonts w:ascii="Times New Roman" w:eastAsia="Times New Roman" w:hAnsi="Times New Roman" w:cs="Times New Roman"/>
          <w:color w:val="000000"/>
        </w:rPr>
        <w:t>$</w:t>
      </w:r>
      <w:r w:rsidR="00A9336B">
        <w:rPr>
          <w:rFonts w:ascii="Times New Roman" w:eastAsia="Times New Roman" w:hAnsi="Times New Roman" w:cs="Times New Roman"/>
          <w:color w:val="000000"/>
        </w:rPr>
        <w:t>1.50</w:t>
      </w:r>
      <w:r>
        <w:rPr>
          <w:rFonts w:ascii="Times New Roman" w:eastAsia="Times New Roman" w:hAnsi="Times New Roman" w:cs="Times New Roman"/>
          <w:color w:val="000000"/>
        </w:rPr>
        <w:t xml:space="preserve"> </w:t>
      </w:r>
      <w:r w:rsidR="00A9336B">
        <w:rPr>
          <w:rFonts w:ascii="Times New Roman" w:eastAsia="Times New Roman" w:hAnsi="Times New Roman" w:cs="Times New Roman"/>
          <w:color w:val="000000"/>
        </w:rPr>
        <w:t xml:space="preserve">for FY24 and FY25 and provide a one-time lump-sum payment based on FTE. </w:t>
      </w:r>
    </w:p>
    <w:p w14:paraId="0F47AB7E" w14:textId="15BFFACB" w:rsidR="00127AFA" w:rsidRPr="00127AFA" w:rsidRDefault="00127AFA" w:rsidP="00127AFA">
      <w:pPr>
        <w:numPr>
          <w:ilvl w:val="0"/>
          <w:numId w:val="9"/>
        </w:numPr>
        <w:spacing w:before="100" w:beforeAutospacing="1" w:afterLines="120" w:after="288"/>
        <w:rPr>
          <w:rFonts w:ascii="Times New Roman" w:eastAsia="Times New Roman" w:hAnsi="Times New Roman" w:cs="Times New Roman"/>
          <w:color w:val="000000"/>
        </w:rPr>
      </w:pPr>
      <w:r w:rsidRPr="009F5A39">
        <w:rPr>
          <w:rFonts w:ascii="Times New Roman" w:eastAsia="Times New Roman" w:hAnsi="Times New Roman" w:cs="Times New Roman"/>
          <w:color w:val="000000"/>
        </w:rPr>
        <w:t xml:space="preserve">Approval of minutes from </w:t>
      </w:r>
      <w:r>
        <w:rPr>
          <w:rFonts w:ascii="Times New Roman" w:eastAsia="Times New Roman" w:hAnsi="Times New Roman" w:cs="Times New Roman"/>
          <w:color w:val="000000"/>
        </w:rPr>
        <w:t>February 22, 2023 – approved</w:t>
      </w:r>
    </w:p>
    <w:p w14:paraId="2F857F9D" w14:textId="77777777" w:rsidR="00EB77CF" w:rsidRPr="009F5A39" w:rsidRDefault="001E7A6E" w:rsidP="00EB77CF">
      <w:pPr>
        <w:numPr>
          <w:ilvl w:val="0"/>
          <w:numId w:val="9"/>
        </w:numPr>
        <w:spacing w:before="100" w:beforeAutospacing="1" w:afterLines="120" w:after="288"/>
        <w:rPr>
          <w:rFonts w:ascii="Times New Roman" w:eastAsia="Times New Roman" w:hAnsi="Times New Roman" w:cs="Times New Roman"/>
          <w:color w:val="000000"/>
        </w:rPr>
      </w:pPr>
      <w:r w:rsidRPr="009F5A39">
        <w:rPr>
          <w:rFonts w:ascii="Times New Roman" w:eastAsia="Times New Roman" w:hAnsi="Times New Roman" w:cs="Times New Roman"/>
          <w:color w:val="000000"/>
        </w:rPr>
        <w:t>Discussion</w:t>
      </w:r>
    </w:p>
    <w:p w14:paraId="7BD94D4B" w14:textId="5EA08B72" w:rsidR="00DF0C0F" w:rsidRDefault="00DF0C0F" w:rsidP="00EB77CF">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Goal 2.3 – </w:t>
      </w:r>
      <w:r w:rsidR="00ED04DD">
        <w:rPr>
          <w:rFonts w:ascii="Times New Roman" w:eastAsia="Times New Roman" w:hAnsi="Times New Roman" w:cs="Times New Roman"/>
          <w:color w:val="000000"/>
        </w:rPr>
        <w:t>Ian Godwin</w:t>
      </w:r>
    </w:p>
    <w:p w14:paraId="50126C14" w14:textId="36B38E84" w:rsidR="00ED04DD" w:rsidRDefault="00ED04DD" w:rsidP="00ED04DD">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Ian Godwin walked the council through the Tableau visualizations for </w:t>
      </w:r>
      <w:hyperlink r:id="rId11" w:history="1">
        <w:r w:rsidRPr="00ED04DD">
          <w:rPr>
            <w:rStyle w:val="Hyperlink"/>
            <w:rFonts w:ascii="Times New Roman" w:eastAsia="Times New Roman" w:hAnsi="Times New Roman" w:cs="Times New Roman"/>
          </w:rPr>
          <w:t>Goal 2.3 Updates</w:t>
        </w:r>
      </w:hyperlink>
      <w:r>
        <w:rPr>
          <w:rFonts w:ascii="Times New Roman" w:eastAsia="Times New Roman" w:hAnsi="Times New Roman" w:cs="Times New Roman"/>
          <w:color w:val="000000"/>
        </w:rPr>
        <w:t xml:space="preserve">, where we are able to track </w:t>
      </w:r>
      <w:r w:rsidR="005F1669">
        <w:rPr>
          <w:rFonts w:ascii="Times New Roman" w:eastAsia="Times New Roman" w:hAnsi="Times New Roman" w:cs="Times New Roman"/>
          <w:color w:val="000000"/>
        </w:rPr>
        <w:t>progress toward the metrics</w:t>
      </w:r>
      <w:r w:rsidR="006F6CCD">
        <w:rPr>
          <w:rFonts w:ascii="Times New Roman" w:eastAsia="Times New Roman" w:hAnsi="Times New Roman" w:cs="Times New Roman"/>
          <w:color w:val="000000"/>
        </w:rPr>
        <w:t xml:space="preserve"> and actions aimed to strengthen the institutional reputation in scholarship</w:t>
      </w:r>
      <w:r w:rsidR="005F1669">
        <w:rPr>
          <w:rFonts w:ascii="Times New Roman" w:eastAsia="Times New Roman" w:hAnsi="Times New Roman" w:cs="Times New Roman"/>
          <w:color w:val="000000"/>
        </w:rPr>
        <w:t xml:space="preserve">. </w:t>
      </w:r>
    </w:p>
    <w:p w14:paraId="44C0FA7B" w14:textId="24BB0D46" w:rsidR="006F6CCD" w:rsidRPr="00283F65" w:rsidRDefault="00283F65" w:rsidP="00283F65">
      <w:pPr>
        <w:pStyle w:val="ListParagraph"/>
        <w:numPr>
          <w:ilvl w:val="2"/>
          <w:numId w:val="9"/>
        </w:numPr>
        <w:spacing w:before="100" w:beforeAutospacing="1" w:afterLines="120" w:after="288"/>
        <w:rPr>
          <w:rFonts w:ascii="Times New Roman" w:eastAsia="Times New Roman" w:hAnsi="Times New Roman" w:cs="Times New Roman"/>
          <w:color w:val="000000"/>
        </w:rPr>
      </w:pPr>
      <w:r w:rsidRPr="00283F65">
        <w:rPr>
          <w:rFonts w:ascii="Times New Roman" w:eastAsia="Times New Roman" w:hAnsi="Times New Roman" w:cs="Times New Roman"/>
          <w:color w:val="000000"/>
        </w:rPr>
        <w:t xml:space="preserve">Discussion followed about </w:t>
      </w:r>
      <w:r w:rsidR="006F6CCD" w:rsidRPr="00283F65">
        <w:rPr>
          <w:rFonts w:ascii="Times New Roman" w:eastAsia="Times New Roman" w:hAnsi="Times New Roman" w:cs="Times New Roman"/>
          <w:color w:val="000000"/>
        </w:rPr>
        <w:t>the Scholarly Research Index (SRI) from Academic Analytics and its relationship to tenure or years in academia</w:t>
      </w:r>
      <w:r>
        <w:rPr>
          <w:rFonts w:ascii="Times New Roman" w:eastAsia="Times New Roman" w:hAnsi="Times New Roman" w:cs="Times New Roman"/>
          <w:color w:val="000000"/>
        </w:rPr>
        <w:t xml:space="preserve"> and </w:t>
      </w:r>
      <w:r w:rsidRPr="00283F65">
        <w:rPr>
          <w:rFonts w:ascii="Times New Roman" w:eastAsia="Times New Roman" w:hAnsi="Times New Roman" w:cs="Times New Roman"/>
          <w:color w:val="000000"/>
        </w:rPr>
        <w:t xml:space="preserve">how to better capture </w:t>
      </w:r>
      <w:r w:rsidR="006F6CCD" w:rsidRPr="00283F65">
        <w:rPr>
          <w:rFonts w:ascii="Times New Roman" w:eastAsia="Times New Roman" w:hAnsi="Times New Roman" w:cs="Times New Roman"/>
          <w:color w:val="000000"/>
        </w:rPr>
        <w:t xml:space="preserve">“positive impact” of MSU’s research, particularly regarding the Grand Challenge areas. </w:t>
      </w:r>
    </w:p>
    <w:p w14:paraId="2F5BF617" w14:textId="444F425F" w:rsidR="006F6CCD" w:rsidRPr="006F6CCD" w:rsidRDefault="006F6CCD" w:rsidP="00283F65">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Chris Fastnow announced that Academic Analytics will be visiting for the April IDEAL sessions. </w:t>
      </w:r>
    </w:p>
    <w:p w14:paraId="32EE5799" w14:textId="715AD4AF" w:rsidR="00C54E3B" w:rsidRDefault="00C54E3B" w:rsidP="00EB77CF">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Priorities for FY25</w:t>
      </w:r>
      <w:r w:rsidR="00ED04DD">
        <w:rPr>
          <w:rFonts w:ascii="Times New Roman" w:eastAsia="Times New Roman" w:hAnsi="Times New Roman" w:cs="Times New Roman"/>
          <w:color w:val="000000"/>
        </w:rPr>
        <w:t xml:space="preserve"> </w:t>
      </w:r>
    </w:p>
    <w:p w14:paraId="449E24FA" w14:textId="245AD066" w:rsidR="00ED04DD" w:rsidRDefault="00ED04DD" w:rsidP="00ED04DD">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Chris Fastnow </w:t>
      </w:r>
      <w:r w:rsidR="006F6CCD">
        <w:rPr>
          <w:rFonts w:ascii="Times New Roman" w:eastAsia="Times New Roman" w:hAnsi="Times New Roman" w:cs="Times New Roman"/>
          <w:color w:val="000000"/>
        </w:rPr>
        <w:t xml:space="preserve">announced that President Cruzado is advising Planning Council to consider extending the current strategic plan </w:t>
      </w:r>
      <w:r w:rsidR="00283F65">
        <w:rPr>
          <w:rFonts w:ascii="Times New Roman" w:eastAsia="Times New Roman" w:hAnsi="Times New Roman" w:cs="Times New Roman"/>
          <w:color w:val="000000"/>
        </w:rPr>
        <w:t xml:space="preserve">to account for some slow down during </w:t>
      </w:r>
      <w:r w:rsidR="006F6CCD">
        <w:rPr>
          <w:rFonts w:ascii="Times New Roman" w:eastAsia="Times New Roman" w:hAnsi="Times New Roman" w:cs="Times New Roman"/>
          <w:color w:val="000000"/>
        </w:rPr>
        <w:t xml:space="preserve">the pandemic </w:t>
      </w:r>
      <w:r w:rsidR="00283F65">
        <w:rPr>
          <w:rFonts w:ascii="Times New Roman" w:eastAsia="Times New Roman" w:hAnsi="Times New Roman" w:cs="Times New Roman"/>
          <w:color w:val="000000"/>
        </w:rPr>
        <w:t>years</w:t>
      </w:r>
      <w:r w:rsidR="006F6CCD">
        <w:rPr>
          <w:rFonts w:ascii="Times New Roman" w:eastAsia="Times New Roman" w:hAnsi="Times New Roman" w:cs="Times New Roman"/>
          <w:color w:val="000000"/>
        </w:rPr>
        <w:t xml:space="preserve">. </w:t>
      </w:r>
    </w:p>
    <w:p w14:paraId="505CC9BF" w14:textId="41DBC2F2" w:rsidR="006F6CCD" w:rsidRDefault="006F6CCD" w:rsidP="006F6CCD">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council is tasked to select no more than three goals to prioritize for AY24-25. </w:t>
      </w:r>
      <w:hyperlink r:id="rId12" w:history="1">
        <w:r w:rsidRPr="006F6CCD">
          <w:rPr>
            <w:rStyle w:val="Hyperlink"/>
            <w:rFonts w:ascii="Times New Roman" w:eastAsia="Times New Roman" w:hAnsi="Times New Roman" w:cs="Times New Roman"/>
          </w:rPr>
          <w:t>AY23-24 priorities</w:t>
        </w:r>
      </w:hyperlink>
      <w:r>
        <w:rPr>
          <w:rFonts w:ascii="Times New Roman" w:eastAsia="Times New Roman" w:hAnsi="Times New Roman" w:cs="Times New Roman"/>
          <w:color w:val="000000"/>
        </w:rPr>
        <w:t xml:space="preserve"> are goals 1.1, 1.2, and 3.3.</w:t>
      </w:r>
    </w:p>
    <w:p w14:paraId="6C0FA470" w14:textId="2CF64963" w:rsidR="00DB7002" w:rsidRDefault="00DB7002" w:rsidP="006F6CCD">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Fastnow tasked the council to talk to their colleagues </w:t>
      </w:r>
      <w:r w:rsidR="00283F65">
        <w:rPr>
          <w:rFonts w:ascii="Times New Roman" w:eastAsia="Times New Roman" w:hAnsi="Times New Roman" w:cs="Times New Roman"/>
          <w:color w:val="000000"/>
        </w:rPr>
        <w:t xml:space="preserve">about </w:t>
      </w:r>
      <w:r>
        <w:rPr>
          <w:rFonts w:ascii="Times New Roman" w:eastAsia="Times New Roman" w:hAnsi="Times New Roman" w:cs="Times New Roman"/>
          <w:color w:val="000000"/>
        </w:rPr>
        <w:t xml:space="preserve">priorities </w:t>
      </w:r>
      <w:r w:rsidR="00283F65">
        <w:rPr>
          <w:rFonts w:ascii="Times New Roman" w:eastAsia="Times New Roman" w:hAnsi="Times New Roman" w:cs="Times New Roman"/>
          <w:color w:val="000000"/>
        </w:rPr>
        <w:t>and consider the metrics presented (and those on the Council’s website).</w:t>
      </w:r>
      <w:r w:rsidR="00482764">
        <w:rPr>
          <w:rFonts w:ascii="Times New Roman" w:eastAsia="Times New Roman" w:hAnsi="Times New Roman" w:cs="Times New Roman"/>
          <w:color w:val="000000"/>
        </w:rPr>
        <w:t xml:space="preserve">  Additionally, consider environmental context.</w:t>
      </w:r>
    </w:p>
    <w:p w14:paraId="36064DE1" w14:textId="247D4198" w:rsidR="00DB7002" w:rsidRDefault="00DB7002" w:rsidP="00DB7002">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Fastnow </w:t>
      </w:r>
      <w:r w:rsidR="00283F65">
        <w:rPr>
          <w:rFonts w:ascii="Times New Roman" w:eastAsia="Times New Roman" w:hAnsi="Times New Roman" w:cs="Times New Roman"/>
          <w:color w:val="000000"/>
        </w:rPr>
        <w:t xml:space="preserve">asked the Council to let her know what else they need to </w:t>
      </w:r>
      <w:r w:rsidR="00482764">
        <w:rPr>
          <w:rFonts w:ascii="Times New Roman" w:eastAsia="Times New Roman" w:hAnsi="Times New Roman" w:cs="Times New Roman"/>
          <w:color w:val="000000"/>
        </w:rPr>
        <w:t>decide on priorities</w:t>
      </w:r>
      <w:r w:rsidR="00283F6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Initial responses included President Cruzado’s input, information on the Strategic Investment Proposal process, and how current legislation will impact resources for upcoming years. </w:t>
      </w:r>
    </w:p>
    <w:p w14:paraId="5233EE35" w14:textId="35CFB6FD" w:rsidR="00DB7002" w:rsidRPr="00DB7002" w:rsidRDefault="00DB7002" w:rsidP="00DB7002">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A discussion ensued regarding how </w:t>
      </w:r>
      <w:r w:rsidR="00283F65">
        <w:rPr>
          <w:rFonts w:ascii="Times New Roman" w:eastAsia="Times New Roman" w:hAnsi="Times New Roman" w:cs="Times New Roman"/>
          <w:color w:val="000000"/>
        </w:rPr>
        <w:t>the Council influences investments, and which investments might have the most immediate and measurable impact</w:t>
      </w:r>
      <w:r>
        <w:rPr>
          <w:rFonts w:ascii="Times New Roman" w:eastAsia="Times New Roman" w:hAnsi="Times New Roman" w:cs="Times New Roman"/>
          <w:color w:val="000000"/>
        </w:rPr>
        <w:t xml:space="preserve"> (</w:t>
      </w:r>
      <w:proofErr w:type="gramStart"/>
      <w:r w:rsidR="00283F65">
        <w:rPr>
          <w:rFonts w:ascii="Times New Roman" w:eastAsia="Times New Roman" w:hAnsi="Times New Roman" w:cs="Times New Roman"/>
          <w:color w:val="000000"/>
        </w:rPr>
        <w:t>e.g.</w:t>
      </w:r>
      <w:proofErr w:type="gramEnd"/>
      <w:r w:rsidR="00283F6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physical vs. human resources). </w:t>
      </w:r>
    </w:p>
    <w:p w14:paraId="45454766" w14:textId="6EC3F4A2" w:rsidR="00ED04DD" w:rsidRDefault="00ED04DD" w:rsidP="00ED04DD">
      <w:pPr>
        <w:numPr>
          <w:ilvl w:val="1"/>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President Cruzado visit </w:t>
      </w:r>
    </w:p>
    <w:p w14:paraId="6E8CCF2E" w14:textId="36087CC2" w:rsidR="00DB7002" w:rsidRDefault="00DB7002" w:rsidP="00DB7002">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President Cruzado emphasized that Planning </w:t>
      </w:r>
      <w:r w:rsidR="00351AC9">
        <w:rPr>
          <w:rFonts w:ascii="Times New Roman" w:eastAsia="Times New Roman" w:hAnsi="Times New Roman" w:cs="Times New Roman"/>
          <w:color w:val="000000"/>
        </w:rPr>
        <w:t>Council helps</w:t>
      </w:r>
      <w:r>
        <w:rPr>
          <w:rFonts w:ascii="Times New Roman" w:eastAsia="Times New Roman" w:hAnsi="Times New Roman" w:cs="Times New Roman"/>
          <w:color w:val="000000"/>
        </w:rPr>
        <w:t xml:space="preserve"> set discipline and purpose for decisions and actions made at MSU. </w:t>
      </w:r>
    </w:p>
    <w:p w14:paraId="1BC07BD8" w14:textId="7CABE20C" w:rsidR="00DB7002" w:rsidRDefault="00DB7002" w:rsidP="00DB7002">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She reminded the council that the strategic plan is a commitment the university has made and believes that it’s fair to “backfill” the time lost to navigating the pandemic by extending the timeline for the plan.</w:t>
      </w:r>
    </w:p>
    <w:p w14:paraId="6FFAD5AC" w14:textId="77777777" w:rsidR="00283F65" w:rsidRDefault="00DB7002" w:rsidP="00283F65">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discussed the emphasis on student persistence and noted the initiatives that Academic Affairs is currently taking to support that persistence. </w:t>
      </w:r>
    </w:p>
    <w:p w14:paraId="35E3A48D" w14:textId="0F072B79" w:rsidR="00283F65" w:rsidRDefault="00283F65" w:rsidP="00283F65">
      <w:pPr>
        <w:numPr>
          <w:ilvl w:val="2"/>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In response to questions, </w:t>
      </w:r>
      <w:r w:rsidR="003F7899" w:rsidRPr="00283F65">
        <w:rPr>
          <w:rFonts w:ascii="Times New Roman" w:eastAsia="Times New Roman" w:hAnsi="Times New Roman" w:cs="Times New Roman"/>
          <w:color w:val="000000"/>
        </w:rPr>
        <w:t xml:space="preserve">President Cruzado </w:t>
      </w:r>
      <w:r>
        <w:rPr>
          <w:rFonts w:ascii="Times New Roman" w:eastAsia="Times New Roman" w:hAnsi="Times New Roman" w:cs="Times New Roman"/>
          <w:color w:val="000000"/>
        </w:rPr>
        <w:t>advised the Council:</w:t>
      </w:r>
    </w:p>
    <w:p w14:paraId="2FABAA23" w14:textId="6A73F863" w:rsidR="003F7899" w:rsidRPr="00283F65" w:rsidRDefault="00283F65" w:rsidP="00283F65">
      <w:pPr>
        <w:numPr>
          <w:ilvl w:val="3"/>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w:t>
      </w:r>
      <w:r w:rsidR="003F7899" w:rsidRPr="00283F65">
        <w:rPr>
          <w:rFonts w:ascii="Times New Roman" w:eastAsia="Times New Roman" w:hAnsi="Times New Roman" w:cs="Times New Roman"/>
          <w:color w:val="000000"/>
        </w:rPr>
        <w:t xml:space="preserve">oals </w:t>
      </w:r>
      <w:r>
        <w:rPr>
          <w:rFonts w:ascii="Times New Roman" w:eastAsia="Times New Roman" w:hAnsi="Times New Roman" w:cs="Times New Roman"/>
          <w:color w:val="000000"/>
        </w:rPr>
        <w:t xml:space="preserve">with interim deadlines </w:t>
      </w:r>
      <w:r w:rsidR="003F7899" w:rsidRPr="00283F65">
        <w:rPr>
          <w:rFonts w:ascii="Times New Roman" w:eastAsia="Times New Roman" w:hAnsi="Times New Roman" w:cs="Times New Roman"/>
          <w:color w:val="000000"/>
        </w:rPr>
        <w:t>show priority and importance of those goals, so we should still be committed to making progress toward meeting the goals</w:t>
      </w:r>
      <w:r>
        <w:rPr>
          <w:rFonts w:ascii="Times New Roman" w:eastAsia="Times New Roman" w:hAnsi="Times New Roman" w:cs="Times New Roman"/>
          <w:color w:val="000000"/>
        </w:rPr>
        <w:t xml:space="preserve"> even if the deadline has passed</w:t>
      </w:r>
      <w:r w:rsidR="003F7899" w:rsidRPr="00283F65">
        <w:rPr>
          <w:rFonts w:ascii="Times New Roman" w:eastAsia="Times New Roman" w:hAnsi="Times New Roman" w:cs="Times New Roman"/>
          <w:color w:val="000000"/>
        </w:rPr>
        <w:t xml:space="preserve">. </w:t>
      </w:r>
    </w:p>
    <w:p w14:paraId="1718816C" w14:textId="77777777" w:rsidR="00283F65" w:rsidRDefault="00283F65" w:rsidP="00283F65">
      <w:pPr>
        <w:numPr>
          <w:ilvl w:val="3"/>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R</w:t>
      </w:r>
      <w:r w:rsidR="003F7899">
        <w:rPr>
          <w:rFonts w:ascii="Times New Roman" w:eastAsia="Times New Roman" w:hAnsi="Times New Roman" w:cs="Times New Roman"/>
          <w:color w:val="000000"/>
        </w:rPr>
        <w:t>ecommended that we use our resources in University Communications to assist in coming up with strategy</w:t>
      </w:r>
      <w:r>
        <w:rPr>
          <w:rFonts w:ascii="Times New Roman" w:eastAsia="Times New Roman" w:hAnsi="Times New Roman" w:cs="Times New Roman"/>
          <w:color w:val="000000"/>
        </w:rPr>
        <w:t xml:space="preserve"> to reintroduce and reinvigorate the plan</w:t>
      </w:r>
      <w:r w:rsidR="003F7899">
        <w:rPr>
          <w:rFonts w:ascii="Times New Roman" w:eastAsia="Times New Roman" w:hAnsi="Times New Roman" w:cs="Times New Roman"/>
          <w:color w:val="000000"/>
        </w:rPr>
        <w:t xml:space="preserve">. </w:t>
      </w:r>
    </w:p>
    <w:p w14:paraId="4EA1D6BE" w14:textId="4BDA8E5C" w:rsidR="003F7899" w:rsidRPr="00283F65" w:rsidRDefault="00283F65" w:rsidP="00283F65">
      <w:pPr>
        <w:numPr>
          <w:ilvl w:val="3"/>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Responded </w:t>
      </w:r>
      <w:r w:rsidR="00D346EA">
        <w:rPr>
          <w:rFonts w:ascii="Times New Roman" w:eastAsia="Times New Roman" w:hAnsi="Times New Roman" w:cs="Times New Roman"/>
          <w:color w:val="000000"/>
        </w:rPr>
        <w:t xml:space="preserve">to discussion of the </w:t>
      </w:r>
      <w:r w:rsidR="003F7899" w:rsidRPr="00283F65">
        <w:rPr>
          <w:rFonts w:ascii="Times New Roman" w:eastAsia="Times New Roman" w:hAnsi="Times New Roman" w:cs="Times New Roman"/>
          <w:color w:val="000000"/>
        </w:rPr>
        <w:t xml:space="preserve">Faculty Senate resolution on Hate Speech and its importance in relationship to current MSU-related events involving threats of violence and hateful rhetoric. </w:t>
      </w:r>
      <w:r w:rsidR="00D346EA">
        <w:rPr>
          <w:rFonts w:ascii="Times New Roman" w:eastAsia="Times New Roman" w:hAnsi="Times New Roman" w:cs="Times New Roman"/>
          <w:color w:val="000000"/>
        </w:rPr>
        <w:t>President Cruzado challenged the council to th</w:t>
      </w:r>
      <w:r w:rsidR="00D346EA" w:rsidRPr="00351AC9">
        <w:rPr>
          <w:rFonts w:ascii="Times New Roman" w:eastAsia="Times New Roman" w:hAnsi="Times New Roman" w:cs="Times New Roman"/>
          <w:color w:val="000000"/>
        </w:rPr>
        <w:t xml:space="preserve">ink about </w:t>
      </w:r>
      <w:r w:rsidR="00D346EA">
        <w:rPr>
          <w:rFonts w:ascii="Times New Roman" w:eastAsia="Times New Roman" w:hAnsi="Times New Roman" w:cs="Times New Roman"/>
          <w:color w:val="000000"/>
        </w:rPr>
        <w:t xml:space="preserve">how we </w:t>
      </w:r>
      <w:r w:rsidR="00D346EA" w:rsidRPr="00351AC9">
        <w:rPr>
          <w:rFonts w:ascii="Times New Roman" w:eastAsia="Times New Roman" w:hAnsi="Times New Roman" w:cs="Times New Roman"/>
          <w:color w:val="000000"/>
        </w:rPr>
        <w:t>helping our students inst</w:t>
      </w:r>
      <w:r w:rsidR="00D346EA">
        <w:rPr>
          <w:rFonts w:ascii="Times New Roman" w:eastAsia="Times New Roman" w:hAnsi="Times New Roman" w:cs="Times New Roman"/>
          <w:color w:val="000000"/>
        </w:rPr>
        <w:t>il</w:t>
      </w:r>
      <w:r w:rsidR="00D346EA" w:rsidRPr="00351AC9">
        <w:rPr>
          <w:rFonts w:ascii="Times New Roman" w:eastAsia="Times New Roman" w:hAnsi="Times New Roman" w:cs="Times New Roman"/>
          <w:color w:val="000000"/>
        </w:rPr>
        <w:t xml:space="preserve">l grit </w:t>
      </w:r>
      <w:r w:rsidR="00D346EA">
        <w:rPr>
          <w:rFonts w:ascii="Times New Roman" w:eastAsia="Times New Roman" w:hAnsi="Times New Roman" w:cs="Times New Roman"/>
          <w:color w:val="000000"/>
        </w:rPr>
        <w:t>to overcome adversity and setbacks.</w:t>
      </w:r>
    </w:p>
    <w:p w14:paraId="13704FA0" w14:textId="7068FB30" w:rsidR="00351AC9" w:rsidRPr="00D346EA" w:rsidRDefault="003F7899" w:rsidP="00D346EA">
      <w:pPr>
        <w:numPr>
          <w:ilvl w:val="3"/>
          <w:numId w:val="9"/>
        </w:numPr>
        <w:spacing w:before="100" w:beforeAutospacing="1" w:afterLines="120" w:after="288"/>
        <w:rPr>
          <w:rFonts w:ascii="Times New Roman" w:eastAsia="Times New Roman" w:hAnsi="Times New Roman" w:cs="Times New Roman"/>
          <w:color w:val="000000"/>
        </w:rPr>
      </w:pPr>
      <w:r>
        <w:rPr>
          <w:rFonts w:ascii="Times New Roman" w:eastAsia="Times New Roman" w:hAnsi="Times New Roman" w:cs="Times New Roman"/>
          <w:color w:val="000000"/>
        </w:rPr>
        <w:t xml:space="preserve">Megan Lasso pointed the council to the Mission, Vision, and Values that are also an important part of the plan, specifically pointing out our value of inclusion and the text that accompanies it. </w:t>
      </w:r>
    </w:p>
    <w:p w14:paraId="4BECCE7E" w14:textId="3BCA919E" w:rsidR="00D73964" w:rsidRPr="009F5A39" w:rsidRDefault="00D73964" w:rsidP="0039626A">
      <w:pPr>
        <w:pStyle w:val="ListParagraph"/>
        <w:numPr>
          <w:ilvl w:val="0"/>
          <w:numId w:val="9"/>
        </w:numPr>
        <w:spacing w:afterLines="120" w:after="288"/>
        <w:contextualSpacing w:val="0"/>
        <w:rPr>
          <w:rFonts w:ascii="Times New Roman" w:hAnsi="Times New Roman" w:cs="Times New Roman"/>
        </w:rPr>
      </w:pPr>
      <w:r w:rsidRPr="009F5A39">
        <w:rPr>
          <w:rFonts w:ascii="Times New Roman" w:hAnsi="Times New Roman" w:cs="Times New Roman"/>
        </w:rPr>
        <w:t xml:space="preserve">Other </w:t>
      </w:r>
      <w:r w:rsidR="00730524" w:rsidRPr="009F5A39">
        <w:rPr>
          <w:rFonts w:ascii="Times New Roman" w:hAnsi="Times New Roman" w:cs="Times New Roman"/>
        </w:rPr>
        <w:t>b</w:t>
      </w:r>
      <w:r w:rsidRPr="009F5A39">
        <w:rPr>
          <w:rFonts w:ascii="Times New Roman" w:hAnsi="Times New Roman" w:cs="Times New Roman"/>
        </w:rPr>
        <w:t>usiness</w:t>
      </w:r>
      <w:r w:rsidR="00421C0F">
        <w:rPr>
          <w:rFonts w:ascii="Times New Roman" w:hAnsi="Times New Roman" w:cs="Times New Roman"/>
        </w:rPr>
        <w:t xml:space="preserve"> </w:t>
      </w:r>
      <w:r w:rsidR="003F7899">
        <w:rPr>
          <w:rFonts w:ascii="Times New Roman" w:hAnsi="Times New Roman" w:cs="Times New Roman"/>
        </w:rPr>
        <w:t>- none</w:t>
      </w:r>
    </w:p>
    <w:p w14:paraId="32E6EAE8" w14:textId="72728C90" w:rsidR="00523F1F" w:rsidRPr="009F5A39" w:rsidRDefault="00BB0FF5" w:rsidP="0039626A">
      <w:pPr>
        <w:pStyle w:val="ListParagraph"/>
        <w:numPr>
          <w:ilvl w:val="0"/>
          <w:numId w:val="9"/>
        </w:numPr>
        <w:spacing w:afterLines="120" w:after="288"/>
        <w:contextualSpacing w:val="0"/>
        <w:rPr>
          <w:rFonts w:ascii="Times New Roman" w:hAnsi="Times New Roman" w:cs="Times New Roman"/>
        </w:rPr>
      </w:pPr>
      <w:r w:rsidRPr="009F5A39">
        <w:rPr>
          <w:rFonts w:ascii="Times New Roman" w:hAnsi="Times New Roman" w:cs="Times New Roman"/>
        </w:rPr>
        <w:t xml:space="preserve">Public </w:t>
      </w:r>
      <w:r w:rsidR="00730524" w:rsidRPr="009F5A39">
        <w:rPr>
          <w:rFonts w:ascii="Times New Roman" w:hAnsi="Times New Roman" w:cs="Times New Roman"/>
        </w:rPr>
        <w:t>c</w:t>
      </w:r>
      <w:r w:rsidRPr="009F5A39">
        <w:rPr>
          <w:rFonts w:ascii="Times New Roman" w:hAnsi="Times New Roman" w:cs="Times New Roman"/>
        </w:rPr>
        <w:t>omment</w:t>
      </w:r>
      <w:r w:rsidR="00421C0F">
        <w:rPr>
          <w:rFonts w:ascii="Times New Roman" w:hAnsi="Times New Roman" w:cs="Times New Roman"/>
        </w:rPr>
        <w:t xml:space="preserve"> </w:t>
      </w:r>
      <w:r w:rsidR="003F7899">
        <w:rPr>
          <w:rFonts w:ascii="Times New Roman" w:hAnsi="Times New Roman" w:cs="Times New Roman"/>
        </w:rPr>
        <w:t>- none</w:t>
      </w:r>
    </w:p>
    <w:p w14:paraId="58560E65" w14:textId="1D6FF336" w:rsidR="0094562C" w:rsidRPr="009F5A39" w:rsidRDefault="00A67E75" w:rsidP="00523F1F">
      <w:pPr>
        <w:rPr>
          <w:rFonts w:ascii="Times New Roman" w:hAnsi="Times New Roman" w:cs="Times New Roman"/>
          <w:b/>
        </w:rPr>
      </w:pPr>
      <w:r w:rsidRPr="009F5A39">
        <w:rPr>
          <w:rFonts w:ascii="Times New Roman" w:hAnsi="Times New Roman" w:cs="Times New Roman"/>
          <w:b/>
        </w:rPr>
        <w:t>Next meeting</w:t>
      </w:r>
      <w:r w:rsidR="00523F1F" w:rsidRPr="009F5A39">
        <w:rPr>
          <w:rFonts w:ascii="Times New Roman" w:hAnsi="Times New Roman" w:cs="Times New Roman"/>
          <w:b/>
        </w:rPr>
        <w:t>:</w:t>
      </w:r>
      <w:r w:rsidR="006E4BDC" w:rsidRPr="009F5A39">
        <w:rPr>
          <w:rFonts w:ascii="Times New Roman" w:hAnsi="Times New Roman" w:cs="Times New Roman"/>
          <w:b/>
        </w:rPr>
        <w:t xml:space="preserve"> </w:t>
      </w:r>
      <w:r w:rsidRPr="009F5A39">
        <w:rPr>
          <w:rFonts w:ascii="Times New Roman" w:hAnsi="Times New Roman" w:cs="Times New Roman"/>
          <w:b/>
        </w:rPr>
        <w:t xml:space="preserve"> </w:t>
      </w:r>
      <w:r w:rsidR="00C54E3B">
        <w:rPr>
          <w:rFonts w:ascii="Times New Roman" w:hAnsi="Times New Roman" w:cs="Times New Roman"/>
          <w:b/>
        </w:rPr>
        <w:t>April 26</w:t>
      </w:r>
      <w:r w:rsidR="00F0725B">
        <w:rPr>
          <w:rFonts w:ascii="Times New Roman" w:hAnsi="Times New Roman" w:cs="Times New Roman"/>
          <w:b/>
        </w:rPr>
        <w:t xml:space="preserve">, </w:t>
      </w:r>
      <w:proofErr w:type="gramStart"/>
      <w:r w:rsidR="00F0725B">
        <w:rPr>
          <w:rFonts w:ascii="Times New Roman" w:hAnsi="Times New Roman" w:cs="Times New Roman"/>
          <w:b/>
        </w:rPr>
        <w:t>202</w:t>
      </w:r>
      <w:r w:rsidR="009A4B67">
        <w:rPr>
          <w:rFonts w:ascii="Times New Roman" w:hAnsi="Times New Roman" w:cs="Times New Roman"/>
          <w:b/>
        </w:rPr>
        <w:t>3</w:t>
      </w:r>
      <w:proofErr w:type="gramEnd"/>
      <w:r w:rsidR="009F5A39">
        <w:rPr>
          <w:rFonts w:ascii="Times New Roman" w:hAnsi="Times New Roman" w:cs="Times New Roman"/>
          <w:b/>
        </w:rPr>
        <w:t xml:space="preserve"> 10:30 am -12 noon, MT Room</w:t>
      </w:r>
    </w:p>
    <w:sectPr w:rsidR="0094562C" w:rsidRPr="009F5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E9C"/>
    <w:multiLevelType w:val="hybridMultilevel"/>
    <w:tmpl w:val="9B1047CA"/>
    <w:lvl w:ilvl="0" w:tplc="3F76F93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21591"/>
    <w:multiLevelType w:val="hybridMultilevel"/>
    <w:tmpl w:val="4434018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E4D35"/>
    <w:multiLevelType w:val="hybridMultilevel"/>
    <w:tmpl w:val="43E05A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3209F"/>
    <w:multiLevelType w:val="hybridMultilevel"/>
    <w:tmpl w:val="36363128"/>
    <w:lvl w:ilvl="0" w:tplc="86B4436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D3A95"/>
    <w:multiLevelType w:val="hybridMultilevel"/>
    <w:tmpl w:val="708E54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83A88"/>
    <w:multiLevelType w:val="hybridMultilevel"/>
    <w:tmpl w:val="8550D0E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725A40C0"/>
    <w:multiLevelType w:val="hybridMultilevel"/>
    <w:tmpl w:val="880836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00906"/>
    <w:multiLevelType w:val="multilevel"/>
    <w:tmpl w:val="A5A2CA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F4495"/>
    <w:multiLevelType w:val="hybridMultilevel"/>
    <w:tmpl w:val="2F146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A1F6C"/>
    <w:multiLevelType w:val="hybridMultilevel"/>
    <w:tmpl w:val="43F22D9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497014">
    <w:abstractNumId w:val="8"/>
  </w:num>
  <w:num w:numId="2" w16cid:durableId="1108506275">
    <w:abstractNumId w:val="4"/>
  </w:num>
  <w:num w:numId="3" w16cid:durableId="545260120">
    <w:abstractNumId w:val="3"/>
  </w:num>
  <w:num w:numId="4" w16cid:durableId="1122189834">
    <w:abstractNumId w:val="0"/>
  </w:num>
  <w:num w:numId="5" w16cid:durableId="2090618723">
    <w:abstractNumId w:val="2"/>
  </w:num>
  <w:num w:numId="6" w16cid:durableId="1662622">
    <w:abstractNumId w:val="6"/>
  </w:num>
  <w:num w:numId="7" w16cid:durableId="23410366">
    <w:abstractNumId w:val="5"/>
  </w:num>
  <w:num w:numId="8" w16cid:durableId="398602925">
    <w:abstractNumId w:val="7"/>
  </w:num>
  <w:num w:numId="9" w16cid:durableId="1416827076">
    <w:abstractNumId w:val="1"/>
  </w:num>
  <w:num w:numId="10" w16cid:durableId="69091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79"/>
    <w:rsid w:val="0001060A"/>
    <w:rsid w:val="00011CF3"/>
    <w:rsid w:val="0005437F"/>
    <w:rsid w:val="00062E03"/>
    <w:rsid w:val="00071C20"/>
    <w:rsid w:val="000E30E1"/>
    <w:rsid w:val="000F3529"/>
    <w:rsid w:val="00105925"/>
    <w:rsid w:val="00127AFA"/>
    <w:rsid w:val="00131A5F"/>
    <w:rsid w:val="001423B7"/>
    <w:rsid w:val="001530FA"/>
    <w:rsid w:val="00154355"/>
    <w:rsid w:val="001572F6"/>
    <w:rsid w:val="00174915"/>
    <w:rsid w:val="00186179"/>
    <w:rsid w:val="001A5136"/>
    <w:rsid w:val="001D2200"/>
    <w:rsid w:val="001E12AE"/>
    <w:rsid w:val="001E7A6E"/>
    <w:rsid w:val="00206EAB"/>
    <w:rsid w:val="00283F65"/>
    <w:rsid w:val="00286FD8"/>
    <w:rsid w:val="002D3B07"/>
    <w:rsid w:val="002F3960"/>
    <w:rsid w:val="00316F72"/>
    <w:rsid w:val="003235F0"/>
    <w:rsid w:val="003451C1"/>
    <w:rsid w:val="003468AF"/>
    <w:rsid w:val="00351AC9"/>
    <w:rsid w:val="00376FB8"/>
    <w:rsid w:val="00385BB6"/>
    <w:rsid w:val="0039626A"/>
    <w:rsid w:val="003E6AF8"/>
    <w:rsid w:val="003F7899"/>
    <w:rsid w:val="00421C0F"/>
    <w:rsid w:val="0043005C"/>
    <w:rsid w:val="00433B24"/>
    <w:rsid w:val="00434013"/>
    <w:rsid w:val="00436E65"/>
    <w:rsid w:val="00440E9A"/>
    <w:rsid w:val="004452A9"/>
    <w:rsid w:val="00452BF3"/>
    <w:rsid w:val="00454B23"/>
    <w:rsid w:val="00482764"/>
    <w:rsid w:val="00486A44"/>
    <w:rsid w:val="004A266C"/>
    <w:rsid w:val="004A5BB0"/>
    <w:rsid w:val="004C7B30"/>
    <w:rsid w:val="00523F1F"/>
    <w:rsid w:val="00563977"/>
    <w:rsid w:val="00566EA2"/>
    <w:rsid w:val="005B0554"/>
    <w:rsid w:val="005F1669"/>
    <w:rsid w:val="005F1C01"/>
    <w:rsid w:val="00651859"/>
    <w:rsid w:val="0065261C"/>
    <w:rsid w:val="0067039F"/>
    <w:rsid w:val="00695A20"/>
    <w:rsid w:val="006B1D11"/>
    <w:rsid w:val="006B7965"/>
    <w:rsid w:val="006E4BDC"/>
    <w:rsid w:val="006F6CCD"/>
    <w:rsid w:val="0070313E"/>
    <w:rsid w:val="00730524"/>
    <w:rsid w:val="007446F5"/>
    <w:rsid w:val="00760B89"/>
    <w:rsid w:val="00762F48"/>
    <w:rsid w:val="00774B34"/>
    <w:rsid w:val="00791AFD"/>
    <w:rsid w:val="00795E6B"/>
    <w:rsid w:val="007B023F"/>
    <w:rsid w:val="007C3AA9"/>
    <w:rsid w:val="007C6EAC"/>
    <w:rsid w:val="007E254D"/>
    <w:rsid w:val="007E5BE1"/>
    <w:rsid w:val="00801E6D"/>
    <w:rsid w:val="0080782F"/>
    <w:rsid w:val="00807B01"/>
    <w:rsid w:val="00811FB0"/>
    <w:rsid w:val="00831839"/>
    <w:rsid w:val="008D1748"/>
    <w:rsid w:val="0092788F"/>
    <w:rsid w:val="00930608"/>
    <w:rsid w:val="0094562C"/>
    <w:rsid w:val="00975439"/>
    <w:rsid w:val="00977282"/>
    <w:rsid w:val="00981381"/>
    <w:rsid w:val="0098520A"/>
    <w:rsid w:val="00992C6D"/>
    <w:rsid w:val="00992DA5"/>
    <w:rsid w:val="009A4B67"/>
    <w:rsid w:val="009D5197"/>
    <w:rsid w:val="009F5A39"/>
    <w:rsid w:val="00A360FD"/>
    <w:rsid w:val="00A517C8"/>
    <w:rsid w:val="00A67E75"/>
    <w:rsid w:val="00A9336B"/>
    <w:rsid w:val="00A94D2B"/>
    <w:rsid w:val="00AC262F"/>
    <w:rsid w:val="00AC67AA"/>
    <w:rsid w:val="00AD1120"/>
    <w:rsid w:val="00AD4EE7"/>
    <w:rsid w:val="00B00ECC"/>
    <w:rsid w:val="00B27387"/>
    <w:rsid w:val="00B30BC6"/>
    <w:rsid w:val="00B54590"/>
    <w:rsid w:val="00B76F15"/>
    <w:rsid w:val="00BB0E15"/>
    <w:rsid w:val="00BB0FF5"/>
    <w:rsid w:val="00BB3A17"/>
    <w:rsid w:val="00BB79CC"/>
    <w:rsid w:val="00BD47C5"/>
    <w:rsid w:val="00BF6234"/>
    <w:rsid w:val="00C03E44"/>
    <w:rsid w:val="00C0511D"/>
    <w:rsid w:val="00C46D34"/>
    <w:rsid w:val="00C54E3B"/>
    <w:rsid w:val="00C92C38"/>
    <w:rsid w:val="00CE61BB"/>
    <w:rsid w:val="00CF27A2"/>
    <w:rsid w:val="00D0236E"/>
    <w:rsid w:val="00D346EA"/>
    <w:rsid w:val="00D34FC5"/>
    <w:rsid w:val="00D41401"/>
    <w:rsid w:val="00D54FF5"/>
    <w:rsid w:val="00D63348"/>
    <w:rsid w:val="00D73964"/>
    <w:rsid w:val="00D77BCA"/>
    <w:rsid w:val="00D900A5"/>
    <w:rsid w:val="00DA5BE1"/>
    <w:rsid w:val="00DB600F"/>
    <w:rsid w:val="00DB7002"/>
    <w:rsid w:val="00DE4894"/>
    <w:rsid w:val="00DF0C0F"/>
    <w:rsid w:val="00E426EA"/>
    <w:rsid w:val="00E45033"/>
    <w:rsid w:val="00E5335B"/>
    <w:rsid w:val="00E55228"/>
    <w:rsid w:val="00E77DC1"/>
    <w:rsid w:val="00E77EF1"/>
    <w:rsid w:val="00EA7119"/>
    <w:rsid w:val="00EB77CF"/>
    <w:rsid w:val="00ED04DD"/>
    <w:rsid w:val="00ED7764"/>
    <w:rsid w:val="00F032B8"/>
    <w:rsid w:val="00F0725B"/>
    <w:rsid w:val="00F33125"/>
    <w:rsid w:val="00F47C9C"/>
    <w:rsid w:val="00F504B7"/>
    <w:rsid w:val="00F947D8"/>
    <w:rsid w:val="00FD4C1D"/>
    <w:rsid w:val="00FD7CEF"/>
    <w:rsid w:val="00FE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300A"/>
  <w15:chartTrackingRefBased/>
  <w15:docId w15:val="{B180C2F7-59A7-41E0-80C8-A3D322AE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79"/>
    <w:pPr>
      <w:ind w:left="720"/>
      <w:contextualSpacing/>
    </w:pPr>
  </w:style>
  <w:style w:type="paragraph" w:customStyle="1" w:styleId="xmsonormal">
    <w:name w:val="x_msonormal"/>
    <w:basedOn w:val="Normal"/>
    <w:rsid w:val="0070313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6F5"/>
    <w:rPr>
      <w:color w:val="0563C1" w:themeColor="hyperlink"/>
      <w:u w:val="single"/>
    </w:rPr>
  </w:style>
  <w:style w:type="character" w:styleId="UnresolvedMention">
    <w:name w:val="Unresolved Mention"/>
    <w:basedOn w:val="DefaultParagraphFont"/>
    <w:uiPriority w:val="99"/>
    <w:semiHidden/>
    <w:unhideWhenUsed/>
    <w:rsid w:val="007446F5"/>
    <w:rPr>
      <w:color w:val="605E5C"/>
      <w:shd w:val="clear" w:color="auto" w:fill="E1DFDD"/>
    </w:rPr>
  </w:style>
  <w:style w:type="character" w:styleId="FollowedHyperlink">
    <w:name w:val="FollowedHyperlink"/>
    <w:basedOn w:val="DefaultParagraphFont"/>
    <w:uiPriority w:val="99"/>
    <w:semiHidden/>
    <w:unhideWhenUsed/>
    <w:rsid w:val="00BB3A17"/>
    <w:rPr>
      <w:color w:val="954F72" w:themeColor="followedHyperlink"/>
      <w:u w:val="single"/>
    </w:rPr>
  </w:style>
  <w:style w:type="table" w:styleId="TableGrid">
    <w:name w:val="Table Grid"/>
    <w:basedOn w:val="TableNormal"/>
    <w:uiPriority w:val="39"/>
    <w:rsid w:val="0056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73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19445">
      <w:bodyDiv w:val="1"/>
      <w:marLeft w:val="0"/>
      <w:marRight w:val="0"/>
      <w:marTop w:val="0"/>
      <w:marBottom w:val="0"/>
      <w:divBdr>
        <w:top w:val="none" w:sz="0" w:space="0" w:color="auto"/>
        <w:left w:val="none" w:sz="0" w:space="0" w:color="auto"/>
        <w:bottom w:val="none" w:sz="0" w:space="0" w:color="auto"/>
        <w:right w:val="none" w:sz="0" w:space="0" w:color="auto"/>
      </w:divBdr>
    </w:div>
    <w:div w:id="252208080">
      <w:bodyDiv w:val="1"/>
      <w:marLeft w:val="0"/>
      <w:marRight w:val="0"/>
      <w:marTop w:val="0"/>
      <w:marBottom w:val="0"/>
      <w:divBdr>
        <w:top w:val="none" w:sz="0" w:space="0" w:color="auto"/>
        <w:left w:val="none" w:sz="0" w:space="0" w:color="auto"/>
        <w:bottom w:val="none" w:sz="0" w:space="0" w:color="auto"/>
        <w:right w:val="none" w:sz="0" w:space="0" w:color="auto"/>
      </w:divBdr>
    </w:div>
    <w:div w:id="275527092">
      <w:bodyDiv w:val="1"/>
      <w:marLeft w:val="0"/>
      <w:marRight w:val="0"/>
      <w:marTop w:val="0"/>
      <w:marBottom w:val="0"/>
      <w:divBdr>
        <w:top w:val="none" w:sz="0" w:space="0" w:color="auto"/>
        <w:left w:val="none" w:sz="0" w:space="0" w:color="auto"/>
        <w:bottom w:val="none" w:sz="0" w:space="0" w:color="auto"/>
        <w:right w:val="none" w:sz="0" w:space="0" w:color="auto"/>
      </w:divBdr>
    </w:div>
    <w:div w:id="320930739">
      <w:bodyDiv w:val="1"/>
      <w:marLeft w:val="0"/>
      <w:marRight w:val="0"/>
      <w:marTop w:val="0"/>
      <w:marBottom w:val="0"/>
      <w:divBdr>
        <w:top w:val="none" w:sz="0" w:space="0" w:color="auto"/>
        <w:left w:val="none" w:sz="0" w:space="0" w:color="auto"/>
        <w:bottom w:val="none" w:sz="0" w:space="0" w:color="auto"/>
        <w:right w:val="none" w:sz="0" w:space="0" w:color="auto"/>
      </w:divBdr>
    </w:div>
    <w:div w:id="487750102">
      <w:bodyDiv w:val="1"/>
      <w:marLeft w:val="0"/>
      <w:marRight w:val="0"/>
      <w:marTop w:val="0"/>
      <w:marBottom w:val="0"/>
      <w:divBdr>
        <w:top w:val="none" w:sz="0" w:space="0" w:color="auto"/>
        <w:left w:val="none" w:sz="0" w:space="0" w:color="auto"/>
        <w:bottom w:val="none" w:sz="0" w:space="0" w:color="auto"/>
        <w:right w:val="none" w:sz="0" w:space="0" w:color="auto"/>
      </w:divBdr>
      <w:divsChild>
        <w:div w:id="1726374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0737">
              <w:marLeft w:val="0"/>
              <w:marRight w:val="0"/>
              <w:marTop w:val="0"/>
              <w:marBottom w:val="0"/>
              <w:divBdr>
                <w:top w:val="none" w:sz="0" w:space="0" w:color="auto"/>
                <w:left w:val="none" w:sz="0" w:space="0" w:color="auto"/>
                <w:bottom w:val="none" w:sz="0" w:space="0" w:color="auto"/>
                <w:right w:val="none" w:sz="0" w:space="0" w:color="auto"/>
              </w:divBdr>
              <w:divsChild>
                <w:div w:id="2134670751">
                  <w:marLeft w:val="0"/>
                  <w:marRight w:val="0"/>
                  <w:marTop w:val="0"/>
                  <w:marBottom w:val="0"/>
                  <w:divBdr>
                    <w:top w:val="none" w:sz="0" w:space="0" w:color="auto"/>
                    <w:left w:val="none" w:sz="0" w:space="0" w:color="auto"/>
                    <w:bottom w:val="none" w:sz="0" w:space="0" w:color="auto"/>
                    <w:right w:val="none" w:sz="0" w:space="0" w:color="auto"/>
                  </w:divBdr>
                  <w:divsChild>
                    <w:div w:id="732703503">
                      <w:marLeft w:val="0"/>
                      <w:marRight w:val="0"/>
                      <w:marTop w:val="0"/>
                      <w:marBottom w:val="0"/>
                      <w:divBdr>
                        <w:top w:val="none" w:sz="0" w:space="0" w:color="auto"/>
                        <w:left w:val="none" w:sz="0" w:space="0" w:color="auto"/>
                        <w:bottom w:val="none" w:sz="0" w:space="0" w:color="auto"/>
                        <w:right w:val="none" w:sz="0" w:space="0" w:color="auto"/>
                      </w:divBdr>
                      <w:divsChild>
                        <w:div w:id="9331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18841">
      <w:bodyDiv w:val="1"/>
      <w:marLeft w:val="0"/>
      <w:marRight w:val="0"/>
      <w:marTop w:val="0"/>
      <w:marBottom w:val="0"/>
      <w:divBdr>
        <w:top w:val="none" w:sz="0" w:space="0" w:color="auto"/>
        <w:left w:val="none" w:sz="0" w:space="0" w:color="auto"/>
        <w:bottom w:val="none" w:sz="0" w:space="0" w:color="auto"/>
        <w:right w:val="none" w:sz="0" w:space="0" w:color="auto"/>
      </w:divBdr>
    </w:div>
    <w:div w:id="579027594">
      <w:bodyDiv w:val="1"/>
      <w:marLeft w:val="0"/>
      <w:marRight w:val="0"/>
      <w:marTop w:val="0"/>
      <w:marBottom w:val="0"/>
      <w:divBdr>
        <w:top w:val="none" w:sz="0" w:space="0" w:color="auto"/>
        <w:left w:val="none" w:sz="0" w:space="0" w:color="auto"/>
        <w:bottom w:val="none" w:sz="0" w:space="0" w:color="auto"/>
        <w:right w:val="none" w:sz="0" w:space="0" w:color="auto"/>
      </w:divBdr>
    </w:div>
    <w:div w:id="921530005">
      <w:bodyDiv w:val="1"/>
      <w:marLeft w:val="0"/>
      <w:marRight w:val="0"/>
      <w:marTop w:val="0"/>
      <w:marBottom w:val="0"/>
      <w:divBdr>
        <w:top w:val="none" w:sz="0" w:space="0" w:color="auto"/>
        <w:left w:val="none" w:sz="0" w:space="0" w:color="auto"/>
        <w:bottom w:val="none" w:sz="0" w:space="0" w:color="auto"/>
        <w:right w:val="none" w:sz="0" w:space="0" w:color="auto"/>
      </w:divBdr>
    </w:div>
    <w:div w:id="933560744">
      <w:bodyDiv w:val="1"/>
      <w:marLeft w:val="0"/>
      <w:marRight w:val="0"/>
      <w:marTop w:val="0"/>
      <w:marBottom w:val="0"/>
      <w:divBdr>
        <w:top w:val="none" w:sz="0" w:space="0" w:color="auto"/>
        <w:left w:val="none" w:sz="0" w:space="0" w:color="auto"/>
        <w:bottom w:val="none" w:sz="0" w:space="0" w:color="auto"/>
        <w:right w:val="none" w:sz="0" w:space="0" w:color="auto"/>
      </w:divBdr>
    </w:div>
    <w:div w:id="1090851021">
      <w:bodyDiv w:val="1"/>
      <w:marLeft w:val="0"/>
      <w:marRight w:val="0"/>
      <w:marTop w:val="0"/>
      <w:marBottom w:val="0"/>
      <w:divBdr>
        <w:top w:val="none" w:sz="0" w:space="0" w:color="auto"/>
        <w:left w:val="none" w:sz="0" w:space="0" w:color="auto"/>
        <w:bottom w:val="none" w:sz="0" w:space="0" w:color="auto"/>
        <w:right w:val="none" w:sz="0" w:space="0" w:color="auto"/>
      </w:divBdr>
    </w:div>
    <w:div w:id="1485274013">
      <w:bodyDiv w:val="1"/>
      <w:marLeft w:val="0"/>
      <w:marRight w:val="0"/>
      <w:marTop w:val="0"/>
      <w:marBottom w:val="0"/>
      <w:divBdr>
        <w:top w:val="none" w:sz="0" w:space="0" w:color="auto"/>
        <w:left w:val="none" w:sz="0" w:space="0" w:color="auto"/>
        <w:bottom w:val="none" w:sz="0" w:space="0" w:color="auto"/>
        <w:right w:val="none" w:sz="0" w:space="0" w:color="auto"/>
      </w:divBdr>
    </w:div>
    <w:div w:id="1746877347">
      <w:bodyDiv w:val="1"/>
      <w:marLeft w:val="0"/>
      <w:marRight w:val="0"/>
      <w:marTop w:val="0"/>
      <w:marBottom w:val="0"/>
      <w:divBdr>
        <w:top w:val="none" w:sz="0" w:space="0" w:color="auto"/>
        <w:left w:val="none" w:sz="0" w:space="0" w:color="auto"/>
        <w:bottom w:val="none" w:sz="0" w:space="0" w:color="auto"/>
        <w:right w:val="none" w:sz="0" w:space="0" w:color="auto"/>
      </w:divBdr>
    </w:div>
    <w:div w:id="1766681697">
      <w:bodyDiv w:val="1"/>
      <w:marLeft w:val="0"/>
      <w:marRight w:val="0"/>
      <w:marTop w:val="0"/>
      <w:marBottom w:val="0"/>
      <w:divBdr>
        <w:top w:val="none" w:sz="0" w:space="0" w:color="auto"/>
        <w:left w:val="none" w:sz="0" w:space="0" w:color="auto"/>
        <w:bottom w:val="none" w:sz="0" w:space="0" w:color="auto"/>
        <w:right w:val="none" w:sz="0" w:space="0" w:color="auto"/>
      </w:divBdr>
    </w:div>
    <w:div w:id="1800605367">
      <w:bodyDiv w:val="1"/>
      <w:marLeft w:val="0"/>
      <w:marRight w:val="0"/>
      <w:marTop w:val="0"/>
      <w:marBottom w:val="0"/>
      <w:divBdr>
        <w:top w:val="none" w:sz="0" w:space="0" w:color="auto"/>
        <w:left w:val="none" w:sz="0" w:space="0" w:color="auto"/>
        <w:bottom w:val="none" w:sz="0" w:space="0" w:color="auto"/>
        <w:right w:val="none" w:sz="0" w:space="0" w:color="auto"/>
      </w:divBdr>
      <w:divsChild>
        <w:div w:id="126904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585007">
              <w:marLeft w:val="0"/>
              <w:marRight w:val="0"/>
              <w:marTop w:val="0"/>
              <w:marBottom w:val="0"/>
              <w:divBdr>
                <w:top w:val="none" w:sz="0" w:space="0" w:color="auto"/>
                <w:left w:val="none" w:sz="0" w:space="0" w:color="auto"/>
                <w:bottom w:val="none" w:sz="0" w:space="0" w:color="auto"/>
                <w:right w:val="none" w:sz="0" w:space="0" w:color="auto"/>
              </w:divBdr>
              <w:divsChild>
                <w:div w:id="1325400923">
                  <w:marLeft w:val="0"/>
                  <w:marRight w:val="0"/>
                  <w:marTop w:val="0"/>
                  <w:marBottom w:val="0"/>
                  <w:divBdr>
                    <w:top w:val="none" w:sz="0" w:space="0" w:color="auto"/>
                    <w:left w:val="none" w:sz="0" w:space="0" w:color="auto"/>
                    <w:bottom w:val="none" w:sz="0" w:space="0" w:color="auto"/>
                    <w:right w:val="none" w:sz="0" w:space="0" w:color="auto"/>
                  </w:divBdr>
                  <w:divsChild>
                    <w:div w:id="1590314528">
                      <w:marLeft w:val="0"/>
                      <w:marRight w:val="0"/>
                      <w:marTop w:val="0"/>
                      <w:marBottom w:val="0"/>
                      <w:divBdr>
                        <w:top w:val="none" w:sz="0" w:space="0" w:color="auto"/>
                        <w:left w:val="none" w:sz="0" w:space="0" w:color="auto"/>
                        <w:bottom w:val="none" w:sz="0" w:space="0" w:color="auto"/>
                        <w:right w:val="none" w:sz="0" w:space="0" w:color="auto"/>
                      </w:divBdr>
                      <w:divsChild>
                        <w:div w:id="1407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cope/rsvp/front-end/rsvp.php?unique_id=63e95afeb1a1563e95afeb1a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tana.edu/sustainability/summit/" TargetMode="External"/><Relationship Id="rId12" Type="http://schemas.openxmlformats.org/officeDocument/2006/relationships/hyperlink" Target="https://www.montana.edu/planningcouncil/documents/FY24%20Priori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tana.edu/calendar/event.html?id=45840" TargetMode="External"/><Relationship Id="rId11" Type="http://schemas.openxmlformats.org/officeDocument/2006/relationships/hyperlink" Target="https://www.montana.edu/planningcouncil/goal-updates/goal-2.3-update.html" TargetMode="External"/><Relationship Id="rId5" Type="http://schemas.openxmlformats.org/officeDocument/2006/relationships/hyperlink" Target="https://www.montana.edu/research/celebrating_research_2023.html" TargetMode="External"/><Relationship Id="rId10" Type="http://schemas.openxmlformats.org/officeDocument/2006/relationships/hyperlink" Target="https://www.montana.edu/accreditation/" TargetMode="External"/><Relationship Id="rId4" Type="http://schemas.openxmlformats.org/officeDocument/2006/relationships/webSettings" Target="webSettings.xml"/><Relationship Id="rId9" Type="http://schemas.openxmlformats.org/officeDocument/2006/relationships/hyperlink" Target="https://www.montana.edu/aic/poww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4605</Characters>
  <Application>Microsoft Office Word</Application>
  <DocSecurity>4</DocSecurity>
  <Lines>115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Fastnow, Christina</dc:creator>
  <cp:keywords/>
  <dc:description/>
  <cp:lastModifiedBy>Garrison, Beverly</cp:lastModifiedBy>
  <cp:revision>2</cp:revision>
  <cp:lastPrinted>2019-10-29T18:49:00Z</cp:lastPrinted>
  <dcterms:created xsi:type="dcterms:W3CDTF">2023-08-28T20:45:00Z</dcterms:created>
  <dcterms:modified xsi:type="dcterms:W3CDTF">2023-08-28T20:45:00Z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4186756994d73e101e1f37bd030143a319aa2d59eb93ce4cf7b4c1875dbb0484</vt:lpwstr>
  </property>
</Properties>
</file>