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AA8519" w14:textId="77777777" w:rsidR="00FC3665" w:rsidRPr="00BF46B6" w:rsidRDefault="00FC3665" w:rsidP="00FC3665">
      <w:pPr>
        <w:jc w:val="center"/>
        <w:rPr>
          <w:rFonts w:ascii="Arial" w:eastAsia="Times New Roman" w:hAnsi="Arial" w:cs="Arial"/>
          <w:b/>
        </w:rPr>
      </w:pPr>
      <w:bookmarkStart w:id="0" w:name="_GoBack"/>
      <w:bookmarkEnd w:id="0"/>
      <w:commentRangeStart w:id="1"/>
      <w:commentRangeStart w:id="2"/>
      <w:r w:rsidRPr="00BF46B6">
        <w:rPr>
          <w:rFonts w:ascii="Arial" w:eastAsia="Times New Roman" w:hAnsi="Arial" w:cs="Arial"/>
          <w:b/>
          <w:bCs/>
        </w:rPr>
        <w:t xml:space="preserve">Budget Justification - </w:t>
      </w:r>
      <w:r w:rsidRPr="00BF46B6">
        <w:rPr>
          <w:rFonts w:ascii="Arial" w:eastAsia="Times New Roman" w:hAnsi="Arial" w:cs="Arial"/>
          <w:b/>
        </w:rPr>
        <w:t>Montana State University</w:t>
      </w:r>
      <w:commentRangeEnd w:id="1"/>
      <w:r w:rsidRPr="00BF46B6">
        <w:rPr>
          <w:rStyle w:val="CommentReference"/>
          <w:rFonts w:ascii="Arial" w:hAnsi="Arial" w:cs="Arial"/>
          <w:sz w:val="22"/>
          <w:szCs w:val="22"/>
        </w:rPr>
        <w:commentReference w:id="1"/>
      </w:r>
      <w:commentRangeEnd w:id="2"/>
      <w:r w:rsidR="00336FF1">
        <w:rPr>
          <w:rStyle w:val="CommentReference"/>
        </w:rPr>
        <w:commentReference w:id="2"/>
      </w:r>
    </w:p>
    <w:p w14:paraId="04553A4E" w14:textId="77777777" w:rsidR="00FC3665" w:rsidRPr="00BF46B6" w:rsidRDefault="00FC3665" w:rsidP="00254C75">
      <w:pPr>
        <w:rPr>
          <w:rFonts w:ascii="Arial" w:eastAsia="Times New Roman" w:hAnsi="Arial" w:cs="Arial"/>
          <w:b/>
        </w:rPr>
      </w:pPr>
    </w:p>
    <w:p w14:paraId="59AA102B" w14:textId="1405BED6" w:rsidR="00FC3665" w:rsidRPr="00BF46B6" w:rsidRDefault="00FC3665" w:rsidP="00FC3665">
      <w:pPr>
        <w:pStyle w:val="ListParagraph"/>
        <w:numPr>
          <w:ilvl w:val="0"/>
          <w:numId w:val="6"/>
        </w:numPr>
        <w:rPr>
          <w:rFonts w:ascii="Arial" w:eastAsia="Times New Roman" w:hAnsi="Arial" w:cs="Arial"/>
        </w:rPr>
      </w:pPr>
      <w:r w:rsidRPr="00BF46B6">
        <w:rPr>
          <w:rFonts w:ascii="Arial" w:eastAsia="Times New Roman" w:hAnsi="Arial" w:cs="Arial"/>
          <w:b/>
        </w:rPr>
        <w:t xml:space="preserve">SENIOR </w:t>
      </w:r>
      <w:r w:rsidR="00006F1A" w:rsidRPr="00BF46B6">
        <w:rPr>
          <w:rFonts w:ascii="Arial" w:eastAsia="Times New Roman" w:hAnsi="Arial" w:cs="Arial"/>
          <w:b/>
        </w:rPr>
        <w:t>PERSONNEL</w:t>
      </w:r>
    </w:p>
    <w:p w14:paraId="144F995D" w14:textId="12F23743" w:rsidR="00206B00" w:rsidRPr="00BF46B6" w:rsidRDefault="00254C75" w:rsidP="00D9633C">
      <w:pPr>
        <w:widowControl w:val="0"/>
        <w:spacing w:after="120"/>
        <w:rPr>
          <w:rFonts w:ascii="Arial" w:hAnsi="Arial" w:cs="Arial"/>
        </w:rPr>
      </w:pPr>
      <w:r w:rsidRPr="00BF46B6">
        <w:rPr>
          <w:rFonts w:ascii="Arial" w:hAnsi="Arial" w:cs="Arial"/>
        </w:rPr>
        <w:t>All s</w:t>
      </w:r>
      <w:r w:rsidR="00F612CA" w:rsidRPr="00BF46B6">
        <w:rPr>
          <w:rFonts w:ascii="Arial" w:hAnsi="Arial" w:cs="Arial"/>
        </w:rPr>
        <w:t>alary costs</w:t>
      </w:r>
      <w:r w:rsidRPr="00BF46B6">
        <w:rPr>
          <w:rFonts w:ascii="Arial" w:hAnsi="Arial" w:cs="Arial"/>
        </w:rPr>
        <w:t xml:space="preserve"> are calculated based on actual salaries or, f</w:t>
      </w:r>
      <w:r w:rsidR="00FC3665" w:rsidRPr="00BF46B6">
        <w:rPr>
          <w:rFonts w:ascii="Arial" w:hAnsi="Arial" w:cs="Arial"/>
        </w:rPr>
        <w:t xml:space="preserve">or unnamed positions, in </w:t>
      </w:r>
      <w:r w:rsidRPr="00BF46B6">
        <w:rPr>
          <w:rFonts w:ascii="Arial" w:hAnsi="Arial" w:cs="Arial"/>
        </w:rPr>
        <w:t xml:space="preserve">accordance with published salary scales of </w:t>
      </w:r>
      <w:r w:rsidR="00CB1B1D" w:rsidRPr="00BF46B6">
        <w:rPr>
          <w:rFonts w:ascii="Arial" w:hAnsi="Arial" w:cs="Arial"/>
        </w:rPr>
        <w:t xml:space="preserve">Montana State University. These costs include a 3% </w:t>
      </w:r>
      <w:r w:rsidR="00FC3665" w:rsidRPr="00BF46B6">
        <w:rPr>
          <w:rFonts w:ascii="Arial" w:hAnsi="Arial" w:cs="Arial"/>
        </w:rPr>
        <w:t>Cost of Living Allowanc</w:t>
      </w:r>
      <w:r w:rsidR="009379A0" w:rsidRPr="00BF46B6">
        <w:rPr>
          <w:rFonts w:ascii="Arial" w:hAnsi="Arial" w:cs="Arial"/>
        </w:rPr>
        <w:t xml:space="preserve">e (COLA) for years </w:t>
      </w:r>
      <w:r w:rsidR="00336FF1" w:rsidRPr="00336FF1">
        <w:rPr>
          <w:rFonts w:ascii="Arial" w:hAnsi="Arial" w:cs="Arial"/>
          <w:highlight w:val="yellow"/>
        </w:rPr>
        <w:t>[list number of years</w:t>
      </w:r>
      <w:r w:rsidR="00336FF1">
        <w:rPr>
          <w:rFonts w:ascii="Arial" w:hAnsi="Arial" w:cs="Arial"/>
        </w:rPr>
        <w:t>]</w:t>
      </w:r>
      <w:r w:rsidR="001A7143" w:rsidRPr="00BF46B6">
        <w:rPr>
          <w:rFonts w:ascii="Arial" w:hAnsi="Arial" w:cs="Arial"/>
        </w:rPr>
        <w:t xml:space="preserve">. </w:t>
      </w:r>
    </w:p>
    <w:p w14:paraId="28BBB90D" w14:textId="4AF23E84" w:rsidR="008A2E9A" w:rsidRPr="00BF46B6" w:rsidRDefault="00FC3665" w:rsidP="00D9633C">
      <w:pPr>
        <w:widowControl w:val="0"/>
        <w:spacing w:after="120"/>
        <w:rPr>
          <w:rFonts w:ascii="Arial" w:hAnsi="Arial" w:cs="Arial"/>
        </w:rPr>
      </w:pPr>
      <w:r w:rsidRPr="00BF46B6">
        <w:rPr>
          <w:rFonts w:ascii="Arial" w:hAnsi="Arial" w:cs="Arial"/>
          <w:b/>
          <w:u w:val="single"/>
        </w:rPr>
        <w:t xml:space="preserve">Dr. </w:t>
      </w:r>
      <w:r w:rsidR="00336FF1">
        <w:rPr>
          <w:rFonts w:ascii="Arial" w:hAnsi="Arial" w:cs="Arial"/>
          <w:b/>
          <w:u w:val="single"/>
        </w:rPr>
        <w:t>John Smith</w:t>
      </w:r>
      <w:r w:rsidR="00A21C71" w:rsidRPr="00BF46B6">
        <w:rPr>
          <w:rFonts w:ascii="Arial" w:hAnsi="Arial" w:cs="Arial"/>
        </w:rPr>
        <w:t xml:space="preserve">, </w:t>
      </w:r>
      <w:r w:rsidR="00254C75" w:rsidRPr="00BF46B6">
        <w:rPr>
          <w:rFonts w:ascii="Arial" w:hAnsi="Arial" w:cs="Arial"/>
        </w:rPr>
        <w:t xml:space="preserve">Professor in </w:t>
      </w:r>
      <w:r w:rsidR="00330B9F" w:rsidRPr="00BF46B6">
        <w:rPr>
          <w:rFonts w:ascii="Arial" w:hAnsi="Arial" w:cs="Arial"/>
        </w:rPr>
        <w:t xml:space="preserve">the </w:t>
      </w:r>
      <w:r w:rsidRPr="00BF46B6">
        <w:rPr>
          <w:rFonts w:ascii="Arial" w:hAnsi="Arial" w:cs="Arial"/>
        </w:rPr>
        <w:t xml:space="preserve">Department of </w:t>
      </w:r>
      <w:r w:rsidR="00336FF1">
        <w:rPr>
          <w:rFonts w:ascii="Arial" w:hAnsi="Arial" w:cs="Arial"/>
        </w:rPr>
        <w:t>[</w:t>
      </w:r>
      <w:r w:rsidR="00336FF1" w:rsidRPr="00336FF1">
        <w:rPr>
          <w:rFonts w:ascii="Arial" w:hAnsi="Arial" w:cs="Arial"/>
          <w:highlight w:val="yellow"/>
        </w:rPr>
        <w:t>department</w:t>
      </w:r>
      <w:r w:rsidR="00336FF1">
        <w:rPr>
          <w:rFonts w:ascii="Arial" w:hAnsi="Arial" w:cs="Arial"/>
        </w:rPr>
        <w:t>]</w:t>
      </w:r>
      <w:r w:rsidR="00330B9F" w:rsidRPr="00BF46B6">
        <w:rPr>
          <w:rFonts w:ascii="Arial" w:hAnsi="Arial" w:cs="Arial"/>
        </w:rPr>
        <w:t xml:space="preserve"> </w:t>
      </w:r>
      <w:r w:rsidR="004B7E8E" w:rsidRPr="00BF46B6">
        <w:rPr>
          <w:rFonts w:ascii="Arial" w:hAnsi="Arial" w:cs="Arial"/>
        </w:rPr>
        <w:t xml:space="preserve">and </w:t>
      </w:r>
      <w:r w:rsidRPr="00BF46B6">
        <w:rPr>
          <w:rFonts w:ascii="Arial" w:hAnsi="Arial" w:cs="Arial"/>
        </w:rPr>
        <w:t>Director of the</w:t>
      </w:r>
      <w:r w:rsidR="00336FF1">
        <w:rPr>
          <w:rFonts w:ascii="Arial" w:hAnsi="Arial" w:cs="Arial"/>
        </w:rPr>
        <w:t xml:space="preserve"> [</w:t>
      </w:r>
      <w:r w:rsidR="00336FF1" w:rsidRPr="00336FF1">
        <w:rPr>
          <w:rFonts w:ascii="Arial" w:hAnsi="Arial" w:cs="Arial"/>
          <w:highlight w:val="yellow"/>
        </w:rPr>
        <w:t>list any other pertinent positions]</w:t>
      </w:r>
      <w:r w:rsidR="00254C75" w:rsidRPr="00BF46B6">
        <w:rPr>
          <w:rFonts w:ascii="Arial" w:hAnsi="Arial" w:cs="Arial"/>
        </w:rPr>
        <w:t xml:space="preserve">, will serve as </w:t>
      </w:r>
      <w:r w:rsidR="0039275A" w:rsidRPr="00BF46B6">
        <w:rPr>
          <w:rFonts w:ascii="Arial" w:hAnsi="Arial" w:cs="Arial"/>
        </w:rPr>
        <w:t xml:space="preserve">the </w:t>
      </w:r>
      <w:r w:rsidRPr="00BF46B6">
        <w:rPr>
          <w:rFonts w:ascii="Arial" w:hAnsi="Arial" w:cs="Arial"/>
        </w:rPr>
        <w:t>Principal Investigator</w:t>
      </w:r>
      <w:r w:rsidR="00254C75" w:rsidRPr="00BF46B6">
        <w:rPr>
          <w:rFonts w:ascii="Arial" w:hAnsi="Arial" w:cs="Arial"/>
        </w:rPr>
        <w:t xml:space="preserve">. </w:t>
      </w:r>
      <w:r w:rsidRPr="00BF46B6">
        <w:rPr>
          <w:rFonts w:ascii="Arial" w:hAnsi="Arial" w:cs="Arial"/>
        </w:rPr>
        <w:t>He shall assume full administrative responsibility for the project and</w:t>
      </w:r>
      <w:r w:rsidR="00330B9F" w:rsidRPr="00BF46B6">
        <w:rPr>
          <w:rFonts w:ascii="Arial" w:hAnsi="Arial" w:cs="Arial"/>
        </w:rPr>
        <w:t xml:space="preserve"> </w:t>
      </w:r>
      <w:r w:rsidR="00A21C71" w:rsidRPr="00BF46B6">
        <w:rPr>
          <w:rFonts w:ascii="Arial" w:hAnsi="Arial" w:cs="Arial"/>
        </w:rPr>
        <w:t xml:space="preserve">will </w:t>
      </w:r>
      <w:r w:rsidR="00254C75" w:rsidRPr="00BF46B6">
        <w:rPr>
          <w:rFonts w:ascii="Arial" w:hAnsi="Arial" w:cs="Arial"/>
        </w:rPr>
        <w:t xml:space="preserve">direct </w:t>
      </w:r>
      <w:r w:rsidRPr="00BF46B6">
        <w:rPr>
          <w:rFonts w:ascii="Arial" w:hAnsi="Arial" w:cs="Arial"/>
        </w:rPr>
        <w:t>all</w:t>
      </w:r>
      <w:r w:rsidR="00254C75" w:rsidRPr="00BF46B6">
        <w:rPr>
          <w:rFonts w:ascii="Arial" w:hAnsi="Arial" w:cs="Arial"/>
        </w:rPr>
        <w:t xml:space="preserve"> </w:t>
      </w:r>
      <w:r w:rsidR="00330B9F" w:rsidRPr="00BF46B6">
        <w:rPr>
          <w:rFonts w:ascii="Arial" w:hAnsi="Arial" w:cs="Arial"/>
        </w:rPr>
        <w:t xml:space="preserve">activities </w:t>
      </w:r>
      <w:r w:rsidRPr="00BF46B6">
        <w:rPr>
          <w:rFonts w:ascii="Arial" w:hAnsi="Arial" w:cs="Arial"/>
        </w:rPr>
        <w:t>related to design, implementation, management</w:t>
      </w:r>
      <w:r w:rsidR="008C2239" w:rsidRPr="00BF46B6">
        <w:rPr>
          <w:rFonts w:ascii="Arial" w:hAnsi="Arial" w:cs="Arial"/>
        </w:rPr>
        <w:t>,</w:t>
      </w:r>
      <w:r w:rsidRPr="00BF46B6">
        <w:rPr>
          <w:rFonts w:ascii="Arial" w:hAnsi="Arial" w:cs="Arial"/>
        </w:rPr>
        <w:t xml:space="preserve"> and dissemination of project results</w:t>
      </w:r>
      <w:r w:rsidR="00330B9F" w:rsidRPr="00BF46B6">
        <w:rPr>
          <w:rFonts w:ascii="Arial" w:hAnsi="Arial" w:cs="Arial"/>
        </w:rPr>
        <w:t xml:space="preserve">. </w:t>
      </w:r>
      <w:r w:rsidR="00C9159B" w:rsidRPr="00BF46B6">
        <w:rPr>
          <w:rFonts w:ascii="Arial" w:hAnsi="Arial" w:cs="Arial"/>
        </w:rPr>
        <w:t>For the “</w:t>
      </w:r>
      <w:r w:rsidR="00336FF1">
        <w:rPr>
          <w:rFonts w:ascii="Arial" w:hAnsi="Arial" w:cs="Arial"/>
        </w:rPr>
        <w:t>[</w:t>
      </w:r>
      <w:r w:rsidR="00336FF1" w:rsidRPr="00336FF1">
        <w:rPr>
          <w:rFonts w:ascii="Arial" w:hAnsi="Arial" w:cs="Arial"/>
          <w:highlight w:val="yellow"/>
        </w:rPr>
        <w:t>project title</w:t>
      </w:r>
      <w:r w:rsidR="00336FF1">
        <w:rPr>
          <w:rFonts w:ascii="Arial" w:hAnsi="Arial" w:cs="Arial"/>
        </w:rPr>
        <w:t>]</w:t>
      </w:r>
      <w:r w:rsidR="00C9159B" w:rsidRPr="00BF46B6">
        <w:rPr>
          <w:rFonts w:ascii="Arial" w:hAnsi="Arial" w:cs="Arial"/>
        </w:rPr>
        <w:t xml:space="preserve">” project, Dr. </w:t>
      </w:r>
      <w:r w:rsidR="00336FF1">
        <w:rPr>
          <w:rFonts w:ascii="Arial" w:hAnsi="Arial" w:cs="Arial"/>
        </w:rPr>
        <w:t>[PI name]</w:t>
      </w:r>
      <w:r w:rsidR="00C9159B" w:rsidRPr="00BF46B6">
        <w:rPr>
          <w:rFonts w:ascii="Arial" w:hAnsi="Arial" w:cs="Arial"/>
        </w:rPr>
        <w:t xml:space="preserve"> will</w:t>
      </w:r>
      <w:r w:rsidR="001A7143" w:rsidRPr="00BF46B6">
        <w:rPr>
          <w:rFonts w:ascii="Arial" w:hAnsi="Arial" w:cs="Arial"/>
        </w:rPr>
        <w:t xml:space="preserve"> oversee </w:t>
      </w:r>
      <w:r w:rsidR="00336FF1">
        <w:rPr>
          <w:rFonts w:ascii="Arial" w:hAnsi="Arial" w:cs="Arial"/>
        </w:rPr>
        <w:t>[</w:t>
      </w:r>
      <w:r w:rsidR="00336FF1" w:rsidRPr="00336FF1">
        <w:rPr>
          <w:rFonts w:ascii="Arial" w:hAnsi="Arial" w:cs="Arial"/>
          <w:highlight w:val="yellow"/>
        </w:rPr>
        <w:t>one line describing specific, project-related duties</w:t>
      </w:r>
      <w:r w:rsidR="00336FF1">
        <w:rPr>
          <w:rFonts w:ascii="Arial" w:hAnsi="Arial" w:cs="Arial"/>
        </w:rPr>
        <w:t>]</w:t>
      </w:r>
      <w:r w:rsidR="00EB75D0" w:rsidRPr="00BF46B6">
        <w:rPr>
          <w:rFonts w:ascii="Arial" w:hAnsi="Arial" w:cs="Arial"/>
        </w:rPr>
        <w:t xml:space="preserve">. Dr. </w:t>
      </w:r>
      <w:r w:rsidR="00336FF1">
        <w:rPr>
          <w:rFonts w:ascii="Arial" w:hAnsi="Arial" w:cs="Arial"/>
        </w:rPr>
        <w:t>Smith</w:t>
      </w:r>
      <w:r w:rsidR="00EB75D0" w:rsidRPr="00BF46B6">
        <w:rPr>
          <w:rFonts w:ascii="Arial" w:hAnsi="Arial" w:cs="Arial"/>
        </w:rPr>
        <w:t xml:space="preserve"> will </w:t>
      </w:r>
      <w:r w:rsidR="00C9159B" w:rsidRPr="00BF46B6">
        <w:rPr>
          <w:rFonts w:ascii="Arial" w:hAnsi="Arial" w:cs="Arial"/>
        </w:rPr>
        <w:t>also manage communication with collaborators</w:t>
      </w:r>
      <w:r w:rsidR="008C2239" w:rsidRPr="00BF46B6">
        <w:rPr>
          <w:rFonts w:ascii="Arial" w:hAnsi="Arial" w:cs="Arial"/>
        </w:rPr>
        <w:t xml:space="preserve"> at field sites</w:t>
      </w:r>
      <w:r w:rsidR="00C9159B" w:rsidRPr="00BF46B6">
        <w:rPr>
          <w:rFonts w:ascii="Arial" w:hAnsi="Arial" w:cs="Arial"/>
        </w:rPr>
        <w:t xml:space="preserve">, </w:t>
      </w:r>
      <w:r w:rsidR="00EB75D0" w:rsidRPr="00BF46B6">
        <w:rPr>
          <w:rFonts w:ascii="Arial" w:hAnsi="Arial" w:cs="Arial"/>
        </w:rPr>
        <w:t>oversee all project staff</w:t>
      </w:r>
      <w:r w:rsidR="00C9159B" w:rsidRPr="00BF46B6">
        <w:rPr>
          <w:rFonts w:ascii="Arial" w:hAnsi="Arial" w:cs="Arial"/>
        </w:rPr>
        <w:t>,</w:t>
      </w:r>
      <w:r w:rsidR="00EB75D0" w:rsidRPr="00BF46B6">
        <w:rPr>
          <w:rFonts w:ascii="Arial" w:hAnsi="Arial" w:cs="Arial"/>
        </w:rPr>
        <w:t xml:space="preserve"> and provide mentoring and professional development to</w:t>
      </w:r>
      <w:r w:rsidR="001A7143" w:rsidRPr="00BF46B6">
        <w:rPr>
          <w:rFonts w:ascii="Arial" w:hAnsi="Arial" w:cs="Arial"/>
        </w:rPr>
        <w:t xml:space="preserve"> students and the postdoctoral associate</w:t>
      </w:r>
      <w:r w:rsidR="00EB75D0" w:rsidRPr="00BF46B6">
        <w:rPr>
          <w:rFonts w:ascii="Arial" w:hAnsi="Arial" w:cs="Arial"/>
        </w:rPr>
        <w:t xml:space="preserve">. Dr. </w:t>
      </w:r>
      <w:r w:rsidR="00336FF1">
        <w:rPr>
          <w:rFonts w:ascii="Arial" w:hAnsi="Arial" w:cs="Arial"/>
        </w:rPr>
        <w:t>Smith</w:t>
      </w:r>
      <w:r w:rsidR="00EB75D0" w:rsidRPr="00BF46B6">
        <w:rPr>
          <w:rFonts w:ascii="Arial" w:hAnsi="Arial" w:cs="Arial"/>
        </w:rPr>
        <w:t xml:space="preserve"> will </w:t>
      </w:r>
      <w:r w:rsidR="00C9159B" w:rsidRPr="00BF46B6">
        <w:rPr>
          <w:rFonts w:ascii="Arial" w:hAnsi="Arial" w:cs="Arial"/>
        </w:rPr>
        <w:t xml:space="preserve">work with collaborators to prepare and document data files that report results to </w:t>
      </w:r>
      <w:r w:rsidR="005C120E">
        <w:rPr>
          <w:rFonts w:ascii="Arial" w:hAnsi="Arial" w:cs="Arial"/>
        </w:rPr>
        <w:t xml:space="preserve">the broader research community. </w:t>
      </w:r>
      <w:r w:rsidR="008658C3" w:rsidRPr="00BF46B6">
        <w:rPr>
          <w:rFonts w:ascii="Arial" w:hAnsi="Arial" w:cs="Arial"/>
        </w:rPr>
        <w:t xml:space="preserve">Dr. </w:t>
      </w:r>
      <w:r w:rsidR="00336FF1">
        <w:rPr>
          <w:rFonts w:ascii="Arial" w:hAnsi="Arial" w:cs="Arial"/>
        </w:rPr>
        <w:t>Smith</w:t>
      </w:r>
      <w:r w:rsidR="00254C75" w:rsidRPr="00BF46B6">
        <w:rPr>
          <w:rFonts w:ascii="Arial" w:hAnsi="Arial" w:cs="Arial"/>
        </w:rPr>
        <w:t xml:space="preserve"> </w:t>
      </w:r>
      <w:r w:rsidR="00A21C71" w:rsidRPr="00BF46B6">
        <w:rPr>
          <w:rFonts w:ascii="Arial" w:hAnsi="Arial" w:cs="Arial"/>
        </w:rPr>
        <w:t xml:space="preserve">will commit </w:t>
      </w:r>
      <w:r w:rsidR="00336FF1">
        <w:rPr>
          <w:rFonts w:ascii="Arial" w:hAnsi="Arial" w:cs="Arial"/>
        </w:rPr>
        <w:t>[</w:t>
      </w:r>
      <w:commentRangeStart w:id="3"/>
      <w:r w:rsidR="00AD03AD" w:rsidRPr="00336FF1">
        <w:rPr>
          <w:rFonts w:ascii="Arial" w:hAnsi="Arial" w:cs="Arial"/>
          <w:highlight w:val="yellow"/>
        </w:rPr>
        <w:t>1.0 calendar</w:t>
      </w:r>
      <w:r w:rsidR="00A21C71" w:rsidRPr="00336FF1">
        <w:rPr>
          <w:rFonts w:ascii="Arial" w:hAnsi="Arial" w:cs="Arial"/>
          <w:highlight w:val="yellow"/>
        </w:rPr>
        <w:t xml:space="preserve"> month</w:t>
      </w:r>
      <w:commentRangeEnd w:id="3"/>
      <w:r w:rsidR="00336FF1">
        <w:rPr>
          <w:rStyle w:val="CommentReference"/>
        </w:rPr>
        <w:commentReference w:id="3"/>
      </w:r>
      <w:r w:rsidR="00336FF1">
        <w:rPr>
          <w:rFonts w:ascii="Arial" w:hAnsi="Arial" w:cs="Arial"/>
        </w:rPr>
        <w:t>]</w:t>
      </w:r>
      <w:r w:rsidR="00A21C71" w:rsidRPr="00BF46B6">
        <w:rPr>
          <w:rFonts w:ascii="Arial" w:hAnsi="Arial" w:cs="Arial"/>
        </w:rPr>
        <w:t xml:space="preserve"> to the project </w:t>
      </w:r>
      <w:r w:rsidR="00F553A5" w:rsidRPr="00BF46B6">
        <w:rPr>
          <w:rFonts w:ascii="Arial" w:hAnsi="Arial" w:cs="Arial"/>
        </w:rPr>
        <w:t>in Year 1</w:t>
      </w:r>
      <w:r w:rsidR="00AD03AD" w:rsidRPr="00BF46B6">
        <w:rPr>
          <w:rFonts w:ascii="Arial" w:hAnsi="Arial" w:cs="Arial"/>
        </w:rPr>
        <w:t>, 1.5 calendar months in year 2, and 2.0 calendar months in year 3</w:t>
      </w:r>
      <w:r w:rsidR="00F612CA" w:rsidRPr="00BF46B6">
        <w:rPr>
          <w:rFonts w:ascii="Arial" w:hAnsi="Arial" w:cs="Arial"/>
        </w:rPr>
        <w:t xml:space="preserve">. Total salary requested for </w:t>
      </w:r>
      <w:r w:rsidR="00F215C6" w:rsidRPr="00BF46B6">
        <w:rPr>
          <w:rFonts w:ascii="Arial" w:hAnsi="Arial" w:cs="Arial"/>
        </w:rPr>
        <w:t xml:space="preserve">Dr. </w:t>
      </w:r>
      <w:r w:rsidR="00336FF1">
        <w:rPr>
          <w:rFonts w:ascii="Arial" w:hAnsi="Arial" w:cs="Arial"/>
        </w:rPr>
        <w:t>Smith</w:t>
      </w:r>
      <w:r w:rsidR="00F612CA" w:rsidRPr="00BF46B6">
        <w:rPr>
          <w:rFonts w:ascii="Arial" w:hAnsi="Arial" w:cs="Arial"/>
        </w:rPr>
        <w:t xml:space="preserve"> is</w:t>
      </w:r>
      <w:r w:rsidR="00AD03AD" w:rsidRPr="00BF46B6">
        <w:rPr>
          <w:rFonts w:ascii="Arial" w:hAnsi="Arial" w:cs="Arial"/>
        </w:rPr>
        <w:t xml:space="preserve"> </w:t>
      </w:r>
      <w:commentRangeStart w:id="4"/>
      <w:r w:rsidR="00336FF1">
        <w:rPr>
          <w:rFonts w:ascii="Arial" w:hAnsi="Arial" w:cs="Arial"/>
        </w:rPr>
        <w:t>[</w:t>
      </w:r>
      <w:r w:rsidR="00AD03AD" w:rsidRPr="00BF46B6">
        <w:rPr>
          <w:rFonts w:ascii="Arial" w:hAnsi="Arial" w:cs="Arial"/>
        </w:rPr>
        <w:t>$</w:t>
      </w:r>
      <w:r w:rsidR="00336FF1">
        <w:rPr>
          <w:rFonts w:ascii="Arial" w:hAnsi="Arial" w:cs="Arial"/>
        </w:rPr>
        <w:t>00,000]</w:t>
      </w:r>
      <w:commentRangeEnd w:id="4"/>
      <w:r w:rsidR="00336FF1">
        <w:rPr>
          <w:rStyle w:val="CommentReference"/>
        </w:rPr>
        <w:commentReference w:id="4"/>
      </w:r>
      <w:r w:rsidR="00946354" w:rsidRPr="00BF46B6">
        <w:rPr>
          <w:rFonts w:ascii="Arial" w:hAnsi="Arial" w:cs="Arial"/>
        </w:rPr>
        <w:t xml:space="preserve">. </w:t>
      </w:r>
    </w:p>
    <w:tbl>
      <w:tblPr>
        <w:tblStyle w:val="TableGrid"/>
        <w:tblW w:w="9450" w:type="dxa"/>
        <w:tblInd w:w="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014"/>
        <w:gridCol w:w="1523"/>
        <w:gridCol w:w="1530"/>
        <w:gridCol w:w="1530"/>
        <w:gridCol w:w="853"/>
      </w:tblGrid>
      <w:tr w:rsidR="008A2E9A" w:rsidRPr="00BF46B6" w14:paraId="764DBE4C" w14:textId="77777777" w:rsidTr="00BF46B6">
        <w:tc>
          <w:tcPr>
            <w:tcW w:w="4014" w:type="dxa"/>
            <w:vAlign w:val="center"/>
          </w:tcPr>
          <w:p w14:paraId="4A2AF650" w14:textId="77777777" w:rsidR="008A2E9A" w:rsidRPr="00BF46B6" w:rsidRDefault="008A2E9A" w:rsidP="00206B00">
            <w:pPr>
              <w:spacing w:line="276" w:lineRule="auto"/>
              <w:rPr>
                <w:rFonts w:ascii="Arial" w:eastAsia="Times New Roman" w:hAnsi="Arial" w:cs="Arial"/>
                <w:b/>
                <w:bCs/>
              </w:rPr>
            </w:pPr>
          </w:p>
        </w:tc>
        <w:tc>
          <w:tcPr>
            <w:tcW w:w="1523" w:type="dxa"/>
            <w:vAlign w:val="center"/>
          </w:tcPr>
          <w:p w14:paraId="6D384456" w14:textId="17CEF52E" w:rsidR="008A2E9A" w:rsidRPr="00BF46B6" w:rsidRDefault="008A2E9A" w:rsidP="00206B00">
            <w:pPr>
              <w:spacing w:line="276" w:lineRule="auto"/>
              <w:jc w:val="right"/>
              <w:rPr>
                <w:rFonts w:ascii="Arial" w:eastAsia="Times New Roman" w:hAnsi="Arial" w:cs="Arial"/>
                <w:b/>
                <w:bCs/>
              </w:rPr>
            </w:pPr>
            <w:r w:rsidRPr="00BF46B6">
              <w:rPr>
                <w:rFonts w:ascii="Arial" w:eastAsia="Times New Roman" w:hAnsi="Arial" w:cs="Arial"/>
                <w:b/>
                <w:bCs/>
              </w:rPr>
              <w:t>YEAR 1</w:t>
            </w:r>
          </w:p>
        </w:tc>
        <w:tc>
          <w:tcPr>
            <w:tcW w:w="1530" w:type="dxa"/>
            <w:vAlign w:val="center"/>
          </w:tcPr>
          <w:p w14:paraId="22A278F3" w14:textId="24F2EC24" w:rsidR="008A2E9A" w:rsidRPr="00BF46B6" w:rsidRDefault="008A2E9A" w:rsidP="00206B00">
            <w:pPr>
              <w:spacing w:line="276" w:lineRule="auto"/>
              <w:jc w:val="right"/>
              <w:rPr>
                <w:rFonts w:ascii="Arial" w:eastAsia="Times New Roman" w:hAnsi="Arial" w:cs="Arial"/>
                <w:b/>
                <w:bCs/>
              </w:rPr>
            </w:pPr>
            <w:r w:rsidRPr="00BF46B6">
              <w:rPr>
                <w:rFonts w:ascii="Arial" w:eastAsia="Times New Roman" w:hAnsi="Arial" w:cs="Arial"/>
                <w:b/>
                <w:bCs/>
              </w:rPr>
              <w:t>YEAR 2</w:t>
            </w:r>
          </w:p>
        </w:tc>
        <w:tc>
          <w:tcPr>
            <w:tcW w:w="1530" w:type="dxa"/>
            <w:vAlign w:val="center"/>
          </w:tcPr>
          <w:p w14:paraId="4E06D6B9" w14:textId="11EDFE39" w:rsidR="008A2E9A" w:rsidRPr="00BF46B6" w:rsidRDefault="008A2E9A" w:rsidP="00206B00">
            <w:pPr>
              <w:spacing w:line="276" w:lineRule="auto"/>
              <w:jc w:val="right"/>
              <w:rPr>
                <w:rFonts w:ascii="Arial" w:eastAsia="Times New Roman" w:hAnsi="Arial" w:cs="Arial"/>
                <w:b/>
                <w:bCs/>
              </w:rPr>
            </w:pPr>
            <w:r w:rsidRPr="00BF46B6">
              <w:rPr>
                <w:rFonts w:ascii="Arial" w:eastAsia="Times New Roman" w:hAnsi="Arial" w:cs="Arial"/>
                <w:b/>
                <w:bCs/>
              </w:rPr>
              <w:t>YEAR 3</w:t>
            </w:r>
          </w:p>
        </w:tc>
        <w:tc>
          <w:tcPr>
            <w:tcW w:w="853" w:type="dxa"/>
            <w:vAlign w:val="center"/>
          </w:tcPr>
          <w:p w14:paraId="776845E1" w14:textId="12D6B65B" w:rsidR="008A2E9A" w:rsidRPr="00BF46B6" w:rsidRDefault="008A2E9A" w:rsidP="00206B00">
            <w:pPr>
              <w:spacing w:line="276" w:lineRule="auto"/>
              <w:jc w:val="right"/>
              <w:rPr>
                <w:rFonts w:ascii="Arial" w:eastAsia="Times New Roman" w:hAnsi="Arial" w:cs="Arial"/>
                <w:b/>
                <w:bCs/>
              </w:rPr>
            </w:pPr>
          </w:p>
        </w:tc>
      </w:tr>
      <w:tr w:rsidR="00143D5E" w:rsidRPr="00BF46B6" w14:paraId="676BDC11" w14:textId="77777777" w:rsidTr="00BF46B6">
        <w:tc>
          <w:tcPr>
            <w:tcW w:w="4014" w:type="dxa"/>
            <w:vAlign w:val="center"/>
          </w:tcPr>
          <w:p w14:paraId="1F8A69AA" w14:textId="6D00BE02" w:rsidR="00143D5E" w:rsidRPr="00BF46B6" w:rsidRDefault="00143D5E" w:rsidP="00206B00">
            <w:pPr>
              <w:spacing w:line="276" w:lineRule="auto"/>
              <w:rPr>
                <w:rFonts w:ascii="Arial" w:eastAsia="Times New Roman" w:hAnsi="Arial" w:cs="Arial"/>
              </w:rPr>
            </w:pPr>
            <w:r w:rsidRPr="00BF46B6">
              <w:rPr>
                <w:rFonts w:ascii="Arial" w:eastAsia="Times New Roman" w:hAnsi="Arial" w:cs="Arial"/>
              </w:rPr>
              <w:t>Base academic salary</w:t>
            </w:r>
          </w:p>
        </w:tc>
        <w:tc>
          <w:tcPr>
            <w:tcW w:w="1523" w:type="dxa"/>
            <w:vAlign w:val="center"/>
          </w:tcPr>
          <w:p w14:paraId="1C046292" w14:textId="0D27E9B9" w:rsidR="00143D5E" w:rsidRPr="00BF46B6" w:rsidRDefault="009379A0" w:rsidP="00336FF1">
            <w:pPr>
              <w:spacing w:line="276" w:lineRule="auto"/>
              <w:jc w:val="right"/>
              <w:rPr>
                <w:rFonts w:ascii="Arial" w:eastAsia="Times New Roman" w:hAnsi="Arial" w:cs="Arial"/>
              </w:rPr>
            </w:pPr>
            <w:r w:rsidRPr="00BF46B6">
              <w:rPr>
                <w:rFonts w:ascii="Arial" w:eastAsia="Times New Roman" w:hAnsi="Arial" w:cs="Arial"/>
              </w:rPr>
              <w:t>$</w:t>
            </w:r>
            <w:r w:rsidR="00336FF1">
              <w:rPr>
                <w:rFonts w:ascii="Arial" w:eastAsia="Times New Roman" w:hAnsi="Arial" w:cs="Arial"/>
              </w:rPr>
              <w:t>70,000</w:t>
            </w:r>
          </w:p>
        </w:tc>
        <w:tc>
          <w:tcPr>
            <w:tcW w:w="1530" w:type="dxa"/>
            <w:vAlign w:val="center"/>
          </w:tcPr>
          <w:p w14:paraId="6F463D46" w14:textId="0360C2E6" w:rsidR="00143D5E" w:rsidRPr="00BF46B6" w:rsidRDefault="009379A0" w:rsidP="00336FF1">
            <w:pPr>
              <w:spacing w:line="276" w:lineRule="auto"/>
              <w:jc w:val="right"/>
              <w:rPr>
                <w:rFonts w:ascii="Arial" w:eastAsia="Times New Roman" w:hAnsi="Arial" w:cs="Arial"/>
              </w:rPr>
            </w:pPr>
            <w:r w:rsidRPr="00BF46B6">
              <w:rPr>
                <w:rFonts w:ascii="Arial" w:eastAsia="Times New Roman" w:hAnsi="Arial" w:cs="Arial"/>
              </w:rPr>
              <w:t>$</w:t>
            </w:r>
            <w:r w:rsidR="00336FF1">
              <w:rPr>
                <w:rFonts w:ascii="Arial" w:eastAsia="Times New Roman" w:hAnsi="Arial" w:cs="Arial"/>
              </w:rPr>
              <w:t>72,100</w:t>
            </w:r>
          </w:p>
        </w:tc>
        <w:tc>
          <w:tcPr>
            <w:tcW w:w="1530" w:type="dxa"/>
            <w:vAlign w:val="center"/>
          </w:tcPr>
          <w:p w14:paraId="74A99625" w14:textId="46091E3D" w:rsidR="00143D5E" w:rsidRPr="00BF46B6" w:rsidRDefault="00C21363" w:rsidP="00336FF1">
            <w:pPr>
              <w:spacing w:line="276" w:lineRule="auto"/>
              <w:jc w:val="right"/>
              <w:rPr>
                <w:rFonts w:ascii="Arial" w:eastAsia="Times New Roman" w:hAnsi="Arial" w:cs="Arial"/>
              </w:rPr>
            </w:pPr>
            <w:r w:rsidRPr="00BF46B6">
              <w:rPr>
                <w:rFonts w:ascii="Arial" w:eastAsia="Times New Roman" w:hAnsi="Arial" w:cs="Arial"/>
              </w:rPr>
              <w:t>$</w:t>
            </w:r>
            <w:r w:rsidR="00336FF1">
              <w:rPr>
                <w:rFonts w:ascii="Arial" w:eastAsia="Times New Roman" w:hAnsi="Arial" w:cs="Arial"/>
              </w:rPr>
              <w:t>74,263</w:t>
            </w:r>
          </w:p>
        </w:tc>
        <w:tc>
          <w:tcPr>
            <w:tcW w:w="853" w:type="dxa"/>
            <w:vAlign w:val="center"/>
          </w:tcPr>
          <w:p w14:paraId="28F2030D" w14:textId="521E73EF" w:rsidR="00143D5E" w:rsidRPr="00BF46B6" w:rsidRDefault="00143D5E" w:rsidP="00206B00">
            <w:pPr>
              <w:spacing w:line="276" w:lineRule="auto"/>
              <w:jc w:val="right"/>
              <w:rPr>
                <w:rFonts w:ascii="Arial" w:eastAsia="Times New Roman" w:hAnsi="Arial" w:cs="Arial"/>
              </w:rPr>
            </w:pPr>
          </w:p>
        </w:tc>
      </w:tr>
      <w:tr w:rsidR="00143D5E" w:rsidRPr="00BF46B6" w14:paraId="53F631DD" w14:textId="77777777" w:rsidTr="00BF46B6">
        <w:tc>
          <w:tcPr>
            <w:tcW w:w="4014" w:type="dxa"/>
            <w:vAlign w:val="center"/>
          </w:tcPr>
          <w:p w14:paraId="48ACC3E4" w14:textId="77777777" w:rsidR="00143D5E" w:rsidRPr="00BF46B6" w:rsidRDefault="00143D5E" w:rsidP="00667932">
            <w:pPr>
              <w:spacing w:line="276" w:lineRule="auto"/>
              <w:rPr>
                <w:rFonts w:ascii="Arial" w:eastAsia="Times New Roman" w:hAnsi="Arial" w:cs="Arial"/>
              </w:rPr>
            </w:pPr>
            <w:r w:rsidRPr="00BF46B6">
              <w:rPr>
                <w:rFonts w:ascii="Arial" w:eastAsia="Times New Roman" w:hAnsi="Arial" w:cs="Arial"/>
              </w:rPr>
              <w:t xml:space="preserve">Academic salary </w:t>
            </w:r>
          </w:p>
          <w:p w14:paraId="2FE669EB" w14:textId="20A0C70F" w:rsidR="00143D5E" w:rsidRPr="00BF46B6" w:rsidRDefault="00143D5E" w:rsidP="00667932">
            <w:pPr>
              <w:spacing w:line="276" w:lineRule="auto"/>
              <w:rPr>
                <w:rFonts w:ascii="Arial" w:eastAsia="Times New Roman" w:hAnsi="Arial" w:cs="Arial"/>
              </w:rPr>
            </w:pPr>
          </w:p>
        </w:tc>
        <w:tc>
          <w:tcPr>
            <w:tcW w:w="1523" w:type="dxa"/>
            <w:vAlign w:val="center"/>
          </w:tcPr>
          <w:p w14:paraId="357A2BDF" w14:textId="02AE1A38" w:rsidR="00143D5E" w:rsidRPr="00BF46B6" w:rsidRDefault="00C06837" w:rsidP="00336FF1">
            <w:pPr>
              <w:spacing w:line="276" w:lineRule="auto"/>
              <w:jc w:val="right"/>
              <w:rPr>
                <w:rFonts w:ascii="Arial" w:eastAsia="Times New Roman" w:hAnsi="Arial" w:cs="Arial"/>
              </w:rPr>
            </w:pPr>
            <w:r w:rsidRPr="00BF46B6">
              <w:rPr>
                <w:rFonts w:ascii="Arial" w:eastAsia="Times New Roman" w:hAnsi="Arial" w:cs="Arial"/>
              </w:rPr>
              <w:t>$</w:t>
            </w:r>
            <w:r w:rsidR="00336FF1">
              <w:rPr>
                <w:rFonts w:ascii="Arial" w:eastAsia="Times New Roman" w:hAnsi="Arial" w:cs="Arial"/>
              </w:rPr>
              <w:t>7,777</w:t>
            </w:r>
          </w:p>
        </w:tc>
        <w:tc>
          <w:tcPr>
            <w:tcW w:w="1530" w:type="dxa"/>
            <w:vAlign w:val="center"/>
          </w:tcPr>
          <w:p w14:paraId="2AF1D923" w14:textId="0FE931B4" w:rsidR="00143D5E" w:rsidRPr="00BF46B6" w:rsidRDefault="00C06837" w:rsidP="00336FF1">
            <w:pPr>
              <w:spacing w:line="276" w:lineRule="auto"/>
              <w:jc w:val="right"/>
              <w:rPr>
                <w:rFonts w:ascii="Arial" w:eastAsia="Times New Roman" w:hAnsi="Arial" w:cs="Arial"/>
              </w:rPr>
            </w:pPr>
            <w:r w:rsidRPr="00BF46B6">
              <w:rPr>
                <w:rFonts w:ascii="Arial" w:eastAsia="Times New Roman" w:hAnsi="Arial" w:cs="Arial"/>
              </w:rPr>
              <w:t>$</w:t>
            </w:r>
            <w:r w:rsidR="00336FF1">
              <w:rPr>
                <w:rFonts w:ascii="Arial" w:eastAsia="Times New Roman" w:hAnsi="Arial" w:cs="Arial"/>
              </w:rPr>
              <w:t>12,016</w:t>
            </w:r>
          </w:p>
        </w:tc>
        <w:tc>
          <w:tcPr>
            <w:tcW w:w="1530" w:type="dxa"/>
            <w:vAlign w:val="center"/>
          </w:tcPr>
          <w:p w14:paraId="1B23E65D" w14:textId="6E057CF5" w:rsidR="00143D5E" w:rsidRPr="00BF46B6" w:rsidRDefault="00C06837" w:rsidP="00336FF1">
            <w:pPr>
              <w:spacing w:line="276" w:lineRule="auto"/>
              <w:jc w:val="right"/>
              <w:rPr>
                <w:rFonts w:ascii="Arial" w:eastAsia="Times New Roman" w:hAnsi="Arial" w:cs="Arial"/>
              </w:rPr>
            </w:pPr>
            <w:r w:rsidRPr="00BF46B6">
              <w:rPr>
                <w:rFonts w:ascii="Arial" w:eastAsia="Times New Roman" w:hAnsi="Arial" w:cs="Arial"/>
              </w:rPr>
              <w:t>$</w:t>
            </w:r>
            <w:r w:rsidR="00336FF1">
              <w:rPr>
                <w:rFonts w:ascii="Arial" w:eastAsia="Times New Roman" w:hAnsi="Arial" w:cs="Arial"/>
              </w:rPr>
              <w:t>16,502</w:t>
            </w:r>
          </w:p>
        </w:tc>
        <w:tc>
          <w:tcPr>
            <w:tcW w:w="853" w:type="dxa"/>
            <w:vAlign w:val="center"/>
          </w:tcPr>
          <w:p w14:paraId="4B493EAC" w14:textId="75527E79" w:rsidR="00143D5E" w:rsidRPr="00BF46B6" w:rsidRDefault="00143D5E" w:rsidP="00206B00">
            <w:pPr>
              <w:spacing w:line="276" w:lineRule="auto"/>
              <w:jc w:val="right"/>
              <w:rPr>
                <w:rFonts w:ascii="Arial" w:eastAsia="Times New Roman" w:hAnsi="Arial" w:cs="Arial"/>
              </w:rPr>
            </w:pPr>
          </w:p>
        </w:tc>
      </w:tr>
      <w:tr w:rsidR="00143D5E" w:rsidRPr="00BF46B6" w14:paraId="79DE7D88" w14:textId="77777777" w:rsidTr="00BF46B6">
        <w:tc>
          <w:tcPr>
            <w:tcW w:w="4014" w:type="dxa"/>
            <w:vAlign w:val="center"/>
          </w:tcPr>
          <w:p w14:paraId="3160E821" w14:textId="2343F110" w:rsidR="00143D5E" w:rsidRPr="00BF46B6" w:rsidRDefault="00143D5E" w:rsidP="00143D5E">
            <w:pPr>
              <w:spacing w:line="276" w:lineRule="auto"/>
              <w:rPr>
                <w:rFonts w:ascii="Arial" w:eastAsia="Times New Roman" w:hAnsi="Arial" w:cs="Arial"/>
                <w:b/>
                <w:bCs/>
              </w:rPr>
            </w:pPr>
            <w:r w:rsidRPr="00BF46B6">
              <w:rPr>
                <w:rFonts w:ascii="Arial" w:eastAsia="Times New Roman" w:hAnsi="Arial" w:cs="Arial"/>
                <w:b/>
                <w:bCs/>
              </w:rPr>
              <w:t xml:space="preserve">Total </w:t>
            </w:r>
          </w:p>
        </w:tc>
        <w:tc>
          <w:tcPr>
            <w:tcW w:w="1523" w:type="dxa"/>
            <w:vAlign w:val="center"/>
          </w:tcPr>
          <w:p w14:paraId="6DB60BE2" w14:textId="0C0103B5" w:rsidR="00143D5E" w:rsidRPr="00BF46B6" w:rsidRDefault="00143D5E" w:rsidP="00336FF1">
            <w:pPr>
              <w:spacing w:line="276" w:lineRule="auto"/>
              <w:jc w:val="right"/>
              <w:rPr>
                <w:rFonts w:ascii="Arial" w:eastAsia="Times New Roman" w:hAnsi="Arial" w:cs="Arial"/>
                <w:b/>
                <w:bCs/>
              </w:rPr>
            </w:pPr>
            <w:r w:rsidRPr="00BF46B6">
              <w:rPr>
                <w:rFonts w:ascii="Arial" w:eastAsia="Times New Roman" w:hAnsi="Arial" w:cs="Arial"/>
                <w:b/>
                <w:bCs/>
              </w:rPr>
              <w:t>$</w:t>
            </w:r>
            <w:r w:rsidR="00336FF1">
              <w:rPr>
                <w:rFonts w:ascii="Arial" w:eastAsia="Times New Roman" w:hAnsi="Arial" w:cs="Arial"/>
                <w:b/>
                <w:bCs/>
              </w:rPr>
              <w:t>7,777</w:t>
            </w:r>
            <w:r w:rsidRPr="00BF46B6">
              <w:rPr>
                <w:rFonts w:ascii="Arial" w:eastAsia="Times New Roman" w:hAnsi="Arial" w:cs="Arial"/>
                <w:b/>
                <w:bCs/>
              </w:rPr>
              <w:t xml:space="preserve"> </w:t>
            </w:r>
          </w:p>
        </w:tc>
        <w:tc>
          <w:tcPr>
            <w:tcW w:w="1530" w:type="dxa"/>
            <w:vAlign w:val="center"/>
          </w:tcPr>
          <w:p w14:paraId="7BF2CB65" w14:textId="685EBC18" w:rsidR="00143D5E" w:rsidRPr="00BF46B6" w:rsidRDefault="00946354" w:rsidP="00336FF1">
            <w:pPr>
              <w:spacing w:line="276" w:lineRule="auto"/>
              <w:jc w:val="right"/>
              <w:rPr>
                <w:rFonts w:ascii="Arial" w:eastAsia="Times New Roman" w:hAnsi="Arial" w:cs="Arial"/>
                <w:b/>
                <w:bCs/>
              </w:rPr>
            </w:pPr>
            <w:r w:rsidRPr="00BF46B6">
              <w:rPr>
                <w:rFonts w:ascii="Arial" w:eastAsia="Times New Roman" w:hAnsi="Arial" w:cs="Arial"/>
                <w:b/>
                <w:bCs/>
              </w:rPr>
              <w:t>$</w:t>
            </w:r>
            <w:r w:rsidR="00336FF1">
              <w:rPr>
                <w:rFonts w:ascii="Arial" w:eastAsia="Times New Roman" w:hAnsi="Arial" w:cs="Arial"/>
                <w:b/>
                <w:bCs/>
              </w:rPr>
              <w:t>12,016</w:t>
            </w:r>
          </w:p>
        </w:tc>
        <w:tc>
          <w:tcPr>
            <w:tcW w:w="1530" w:type="dxa"/>
            <w:vAlign w:val="center"/>
          </w:tcPr>
          <w:p w14:paraId="2C71C9EB" w14:textId="3B3F3BE6" w:rsidR="00143D5E" w:rsidRPr="00BF46B6" w:rsidRDefault="00946354" w:rsidP="00336FF1">
            <w:pPr>
              <w:spacing w:line="276" w:lineRule="auto"/>
              <w:jc w:val="right"/>
              <w:rPr>
                <w:rFonts w:ascii="Arial" w:eastAsia="Times New Roman" w:hAnsi="Arial" w:cs="Arial"/>
                <w:b/>
                <w:bCs/>
              </w:rPr>
            </w:pPr>
            <w:r w:rsidRPr="00BF46B6">
              <w:rPr>
                <w:rFonts w:ascii="Arial" w:eastAsia="Times New Roman" w:hAnsi="Arial" w:cs="Arial"/>
                <w:b/>
                <w:bCs/>
              </w:rPr>
              <w:t>$</w:t>
            </w:r>
            <w:r w:rsidR="00336FF1">
              <w:rPr>
                <w:rFonts w:ascii="Arial" w:eastAsia="Times New Roman" w:hAnsi="Arial" w:cs="Arial"/>
                <w:b/>
                <w:bCs/>
              </w:rPr>
              <w:t>16,502</w:t>
            </w:r>
          </w:p>
        </w:tc>
        <w:tc>
          <w:tcPr>
            <w:tcW w:w="853" w:type="dxa"/>
            <w:vAlign w:val="center"/>
          </w:tcPr>
          <w:p w14:paraId="245C0953" w14:textId="78CAE250" w:rsidR="00143D5E" w:rsidRPr="00BF46B6" w:rsidRDefault="00143D5E" w:rsidP="00206B00">
            <w:pPr>
              <w:spacing w:line="276" w:lineRule="auto"/>
              <w:jc w:val="right"/>
              <w:rPr>
                <w:rFonts w:ascii="Arial" w:eastAsia="Times New Roman" w:hAnsi="Arial" w:cs="Arial"/>
                <w:b/>
                <w:bCs/>
              </w:rPr>
            </w:pPr>
          </w:p>
        </w:tc>
      </w:tr>
    </w:tbl>
    <w:p w14:paraId="6782B613" w14:textId="77777777" w:rsidR="00F612CA" w:rsidRPr="00BF46B6" w:rsidRDefault="00F612CA" w:rsidP="00254C75">
      <w:pPr>
        <w:widowControl w:val="0"/>
        <w:rPr>
          <w:rFonts w:ascii="Arial" w:hAnsi="Arial" w:cs="Arial"/>
        </w:rPr>
      </w:pPr>
    </w:p>
    <w:p w14:paraId="4320DD95" w14:textId="3DECC30B" w:rsidR="009379A0" w:rsidRPr="00BF46B6" w:rsidRDefault="00870F6B" w:rsidP="00870F6B">
      <w:pPr>
        <w:pStyle w:val="ListParagraph"/>
        <w:widowControl w:val="0"/>
        <w:numPr>
          <w:ilvl w:val="0"/>
          <w:numId w:val="6"/>
        </w:numPr>
        <w:rPr>
          <w:rFonts w:ascii="Arial" w:hAnsi="Arial" w:cs="Arial"/>
          <w:b/>
        </w:rPr>
      </w:pPr>
      <w:r w:rsidRPr="00BF46B6">
        <w:rPr>
          <w:rFonts w:ascii="Arial" w:hAnsi="Arial" w:cs="Arial"/>
          <w:b/>
        </w:rPr>
        <w:t xml:space="preserve">OTHER PERSONNEL </w:t>
      </w:r>
    </w:p>
    <w:p w14:paraId="521C5757" w14:textId="68E3DB04" w:rsidR="00D11AB2" w:rsidRPr="00BF46B6" w:rsidRDefault="00870F6B" w:rsidP="00D9633C">
      <w:pPr>
        <w:widowControl w:val="0"/>
        <w:spacing w:after="120"/>
        <w:rPr>
          <w:rFonts w:ascii="Arial" w:hAnsi="Arial" w:cs="Arial"/>
        </w:rPr>
      </w:pPr>
      <w:r w:rsidRPr="00BF46B6">
        <w:rPr>
          <w:rFonts w:ascii="Arial" w:hAnsi="Arial" w:cs="Arial"/>
          <w:b/>
          <w:u w:val="single"/>
        </w:rPr>
        <w:t>Postdoctoral Associate,</w:t>
      </w:r>
      <w:r w:rsidRPr="00BF46B6">
        <w:rPr>
          <w:rFonts w:ascii="Arial" w:hAnsi="Arial" w:cs="Arial"/>
        </w:rPr>
        <w:t xml:space="preserve"> One Postdoctoral Associate will be assigned to the project to assist with</w:t>
      </w:r>
      <w:r w:rsidR="002E158E">
        <w:rPr>
          <w:rFonts w:ascii="Arial" w:hAnsi="Arial" w:cs="Arial"/>
        </w:rPr>
        <w:t xml:space="preserve"> [</w:t>
      </w:r>
      <w:r w:rsidR="002E158E" w:rsidRPr="002E158E">
        <w:rPr>
          <w:rFonts w:ascii="Arial" w:hAnsi="Arial" w:cs="Arial"/>
          <w:highlight w:val="yellow"/>
        </w:rPr>
        <w:t>describe what the postdoc is needed for and what they will do</w:t>
      </w:r>
      <w:r w:rsidR="002E158E">
        <w:rPr>
          <w:rFonts w:ascii="Arial" w:hAnsi="Arial" w:cs="Arial"/>
        </w:rPr>
        <w:t>]</w:t>
      </w:r>
      <w:r w:rsidR="00C206AD" w:rsidRPr="00BF46B6">
        <w:rPr>
          <w:rFonts w:ascii="Arial" w:hAnsi="Arial" w:cs="Arial"/>
        </w:rPr>
        <w:t>. The postdoc will also work with the PI and collaborators</w:t>
      </w:r>
      <w:r w:rsidR="002E158E">
        <w:rPr>
          <w:rFonts w:ascii="Arial" w:hAnsi="Arial" w:cs="Arial"/>
        </w:rPr>
        <w:t xml:space="preserve"> [</w:t>
      </w:r>
      <w:r w:rsidR="002E158E" w:rsidRPr="002E158E">
        <w:rPr>
          <w:rFonts w:ascii="Arial" w:hAnsi="Arial" w:cs="Arial"/>
          <w:highlight w:val="yellow"/>
        </w:rPr>
        <w:t>describe secondary major duty</w:t>
      </w:r>
      <w:r w:rsidR="002E158E">
        <w:rPr>
          <w:rFonts w:ascii="Arial" w:hAnsi="Arial" w:cs="Arial"/>
        </w:rPr>
        <w:t>]</w:t>
      </w:r>
      <w:r w:rsidR="00C206AD" w:rsidRPr="00BF46B6">
        <w:rPr>
          <w:rFonts w:ascii="Arial" w:hAnsi="Arial" w:cs="Arial"/>
        </w:rPr>
        <w:t xml:space="preserve">, as well as provide training and mentorship of the graduate and undergraduate students. The Postdoctoral Associate will commit 12 calendar months of effort to the project for all three years at an annual base rate of $51,000. </w:t>
      </w:r>
      <w:r w:rsidR="00D11AB2" w:rsidRPr="00BF46B6">
        <w:rPr>
          <w:rFonts w:ascii="Arial" w:hAnsi="Arial" w:cs="Arial"/>
        </w:rPr>
        <w:t>Total salary requested for the postdoc is $</w:t>
      </w:r>
      <w:r w:rsidR="00C06837" w:rsidRPr="00BF46B6">
        <w:rPr>
          <w:rFonts w:ascii="Arial" w:hAnsi="Arial" w:cs="Arial"/>
        </w:rPr>
        <w:t xml:space="preserve">157,635. </w:t>
      </w:r>
    </w:p>
    <w:tbl>
      <w:tblPr>
        <w:tblStyle w:val="TableGrid"/>
        <w:tblW w:w="9450" w:type="dxa"/>
        <w:tblInd w:w="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014"/>
        <w:gridCol w:w="1433"/>
        <w:gridCol w:w="1440"/>
        <w:gridCol w:w="1440"/>
        <w:gridCol w:w="1123"/>
      </w:tblGrid>
      <w:tr w:rsidR="00D11AB2" w:rsidRPr="00BF46B6" w14:paraId="2F1CF8EB" w14:textId="77777777" w:rsidTr="00AD329E">
        <w:tc>
          <w:tcPr>
            <w:tcW w:w="4014" w:type="dxa"/>
            <w:vAlign w:val="center"/>
          </w:tcPr>
          <w:p w14:paraId="566F50F7" w14:textId="77777777" w:rsidR="00D11AB2" w:rsidRPr="00BF46B6" w:rsidRDefault="00D11AB2" w:rsidP="00AD329E">
            <w:pPr>
              <w:spacing w:line="276" w:lineRule="auto"/>
              <w:rPr>
                <w:rFonts w:ascii="Arial" w:eastAsia="Times New Roman" w:hAnsi="Arial" w:cs="Arial"/>
                <w:b/>
                <w:bCs/>
              </w:rPr>
            </w:pPr>
          </w:p>
        </w:tc>
        <w:tc>
          <w:tcPr>
            <w:tcW w:w="1433" w:type="dxa"/>
            <w:vAlign w:val="center"/>
          </w:tcPr>
          <w:p w14:paraId="0781F06C" w14:textId="77777777" w:rsidR="00D11AB2" w:rsidRPr="00BF46B6" w:rsidRDefault="00D11AB2" w:rsidP="00AD329E">
            <w:pPr>
              <w:spacing w:line="276" w:lineRule="auto"/>
              <w:jc w:val="right"/>
              <w:rPr>
                <w:rFonts w:ascii="Arial" w:eastAsia="Times New Roman" w:hAnsi="Arial" w:cs="Arial"/>
                <w:b/>
                <w:bCs/>
              </w:rPr>
            </w:pPr>
            <w:r w:rsidRPr="00BF46B6">
              <w:rPr>
                <w:rFonts w:ascii="Arial" w:eastAsia="Times New Roman" w:hAnsi="Arial" w:cs="Arial"/>
                <w:b/>
                <w:bCs/>
              </w:rPr>
              <w:t>YEAR 1</w:t>
            </w:r>
          </w:p>
        </w:tc>
        <w:tc>
          <w:tcPr>
            <w:tcW w:w="1440" w:type="dxa"/>
            <w:vAlign w:val="center"/>
          </w:tcPr>
          <w:p w14:paraId="1EF106CD" w14:textId="77777777" w:rsidR="00D11AB2" w:rsidRPr="00BF46B6" w:rsidRDefault="00D11AB2" w:rsidP="00AD329E">
            <w:pPr>
              <w:spacing w:line="276" w:lineRule="auto"/>
              <w:jc w:val="right"/>
              <w:rPr>
                <w:rFonts w:ascii="Arial" w:eastAsia="Times New Roman" w:hAnsi="Arial" w:cs="Arial"/>
                <w:b/>
                <w:bCs/>
              </w:rPr>
            </w:pPr>
            <w:r w:rsidRPr="00BF46B6">
              <w:rPr>
                <w:rFonts w:ascii="Arial" w:eastAsia="Times New Roman" w:hAnsi="Arial" w:cs="Arial"/>
                <w:b/>
                <w:bCs/>
              </w:rPr>
              <w:t>YEAR 2</w:t>
            </w:r>
          </w:p>
        </w:tc>
        <w:tc>
          <w:tcPr>
            <w:tcW w:w="1440" w:type="dxa"/>
            <w:vAlign w:val="center"/>
          </w:tcPr>
          <w:p w14:paraId="1F9E965B" w14:textId="77777777" w:rsidR="00D11AB2" w:rsidRPr="00BF46B6" w:rsidRDefault="00D11AB2" w:rsidP="00AD329E">
            <w:pPr>
              <w:spacing w:line="276" w:lineRule="auto"/>
              <w:jc w:val="right"/>
              <w:rPr>
                <w:rFonts w:ascii="Arial" w:eastAsia="Times New Roman" w:hAnsi="Arial" w:cs="Arial"/>
                <w:b/>
                <w:bCs/>
              </w:rPr>
            </w:pPr>
            <w:r w:rsidRPr="00BF46B6">
              <w:rPr>
                <w:rFonts w:ascii="Arial" w:eastAsia="Times New Roman" w:hAnsi="Arial" w:cs="Arial"/>
                <w:b/>
                <w:bCs/>
              </w:rPr>
              <w:t>YEAR 3</w:t>
            </w:r>
          </w:p>
        </w:tc>
        <w:tc>
          <w:tcPr>
            <w:tcW w:w="1123" w:type="dxa"/>
            <w:vAlign w:val="center"/>
          </w:tcPr>
          <w:p w14:paraId="21FAD729" w14:textId="77777777" w:rsidR="00D11AB2" w:rsidRPr="00BF46B6" w:rsidRDefault="00D11AB2" w:rsidP="00AD329E">
            <w:pPr>
              <w:spacing w:line="276" w:lineRule="auto"/>
              <w:jc w:val="right"/>
              <w:rPr>
                <w:rFonts w:ascii="Arial" w:eastAsia="Times New Roman" w:hAnsi="Arial" w:cs="Arial"/>
                <w:b/>
                <w:bCs/>
              </w:rPr>
            </w:pPr>
          </w:p>
        </w:tc>
      </w:tr>
      <w:tr w:rsidR="00D11AB2" w:rsidRPr="00BF46B6" w14:paraId="07310041" w14:textId="77777777" w:rsidTr="00AD329E">
        <w:tc>
          <w:tcPr>
            <w:tcW w:w="4014" w:type="dxa"/>
            <w:vAlign w:val="center"/>
          </w:tcPr>
          <w:p w14:paraId="05860B9E" w14:textId="77777777" w:rsidR="00D11AB2" w:rsidRPr="00BF46B6" w:rsidRDefault="00D11AB2" w:rsidP="00AD329E">
            <w:pPr>
              <w:spacing w:line="276" w:lineRule="auto"/>
              <w:rPr>
                <w:rFonts w:ascii="Arial" w:eastAsia="Times New Roman" w:hAnsi="Arial" w:cs="Arial"/>
              </w:rPr>
            </w:pPr>
            <w:r w:rsidRPr="00BF46B6">
              <w:rPr>
                <w:rFonts w:ascii="Arial" w:eastAsia="Times New Roman" w:hAnsi="Arial" w:cs="Arial"/>
              </w:rPr>
              <w:t>Base academic salary</w:t>
            </w:r>
          </w:p>
        </w:tc>
        <w:tc>
          <w:tcPr>
            <w:tcW w:w="1433" w:type="dxa"/>
            <w:vAlign w:val="center"/>
          </w:tcPr>
          <w:p w14:paraId="02786160" w14:textId="6AF2B3AA" w:rsidR="00D11AB2" w:rsidRPr="00BF46B6" w:rsidRDefault="00D11AB2" w:rsidP="00D11AB2">
            <w:pPr>
              <w:spacing w:line="276" w:lineRule="auto"/>
              <w:jc w:val="right"/>
              <w:rPr>
                <w:rFonts w:ascii="Arial" w:eastAsia="Times New Roman" w:hAnsi="Arial" w:cs="Arial"/>
              </w:rPr>
            </w:pPr>
            <w:r w:rsidRPr="00BF46B6">
              <w:rPr>
                <w:rFonts w:ascii="Arial" w:eastAsia="Times New Roman" w:hAnsi="Arial" w:cs="Arial"/>
              </w:rPr>
              <w:t>$51,000</w:t>
            </w:r>
          </w:p>
        </w:tc>
        <w:tc>
          <w:tcPr>
            <w:tcW w:w="1440" w:type="dxa"/>
            <w:vAlign w:val="center"/>
          </w:tcPr>
          <w:p w14:paraId="5F3C6375" w14:textId="5A232D1D" w:rsidR="00D11AB2" w:rsidRPr="00BF46B6" w:rsidRDefault="00D11AB2" w:rsidP="00D11AB2">
            <w:pPr>
              <w:spacing w:line="276" w:lineRule="auto"/>
              <w:jc w:val="right"/>
              <w:rPr>
                <w:rFonts w:ascii="Arial" w:eastAsia="Times New Roman" w:hAnsi="Arial" w:cs="Arial"/>
              </w:rPr>
            </w:pPr>
            <w:r w:rsidRPr="00BF46B6">
              <w:rPr>
                <w:rFonts w:ascii="Arial" w:eastAsia="Times New Roman" w:hAnsi="Arial" w:cs="Arial"/>
              </w:rPr>
              <w:t>$52,530</w:t>
            </w:r>
          </w:p>
        </w:tc>
        <w:tc>
          <w:tcPr>
            <w:tcW w:w="1440" w:type="dxa"/>
            <w:vAlign w:val="center"/>
          </w:tcPr>
          <w:p w14:paraId="2AC07991" w14:textId="74D46330" w:rsidR="00D11AB2" w:rsidRPr="00BF46B6" w:rsidRDefault="00D11AB2" w:rsidP="00D11AB2">
            <w:pPr>
              <w:spacing w:line="276" w:lineRule="auto"/>
              <w:jc w:val="right"/>
              <w:rPr>
                <w:rFonts w:ascii="Arial" w:eastAsia="Times New Roman" w:hAnsi="Arial" w:cs="Arial"/>
              </w:rPr>
            </w:pPr>
            <w:r w:rsidRPr="00BF46B6">
              <w:rPr>
                <w:rFonts w:ascii="Arial" w:eastAsia="Times New Roman" w:hAnsi="Arial" w:cs="Arial"/>
              </w:rPr>
              <w:t>$54,105</w:t>
            </w:r>
          </w:p>
        </w:tc>
        <w:tc>
          <w:tcPr>
            <w:tcW w:w="1123" w:type="dxa"/>
            <w:vAlign w:val="center"/>
          </w:tcPr>
          <w:p w14:paraId="35047609" w14:textId="77777777" w:rsidR="00D11AB2" w:rsidRPr="00BF46B6" w:rsidRDefault="00D11AB2" w:rsidP="00AD329E">
            <w:pPr>
              <w:spacing w:line="276" w:lineRule="auto"/>
              <w:jc w:val="right"/>
              <w:rPr>
                <w:rFonts w:ascii="Arial" w:eastAsia="Times New Roman" w:hAnsi="Arial" w:cs="Arial"/>
              </w:rPr>
            </w:pPr>
          </w:p>
        </w:tc>
      </w:tr>
      <w:tr w:rsidR="00D11AB2" w:rsidRPr="00BF46B6" w14:paraId="26773D02" w14:textId="77777777" w:rsidTr="00AD329E">
        <w:tc>
          <w:tcPr>
            <w:tcW w:w="4014" w:type="dxa"/>
            <w:vAlign w:val="center"/>
          </w:tcPr>
          <w:p w14:paraId="7DE36DF0" w14:textId="1870258C" w:rsidR="00D11AB2" w:rsidRPr="00BF46B6" w:rsidRDefault="00D11AB2" w:rsidP="00AD329E">
            <w:pPr>
              <w:spacing w:line="276" w:lineRule="auto"/>
              <w:rPr>
                <w:rFonts w:ascii="Arial" w:eastAsia="Times New Roman" w:hAnsi="Arial" w:cs="Arial"/>
              </w:rPr>
            </w:pPr>
            <w:r w:rsidRPr="00BF46B6">
              <w:rPr>
                <w:rFonts w:ascii="Arial" w:eastAsia="Times New Roman" w:hAnsi="Arial" w:cs="Arial"/>
              </w:rPr>
              <w:t xml:space="preserve">Calendar year salary </w:t>
            </w:r>
          </w:p>
          <w:p w14:paraId="18FD9676" w14:textId="77777777" w:rsidR="00D11AB2" w:rsidRPr="00BF46B6" w:rsidRDefault="00D11AB2" w:rsidP="00AD329E">
            <w:pPr>
              <w:spacing w:line="276" w:lineRule="auto"/>
              <w:rPr>
                <w:rFonts w:ascii="Arial" w:eastAsia="Times New Roman" w:hAnsi="Arial" w:cs="Arial"/>
              </w:rPr>
            </w:pPr>
          </w:p>
        </w:tc>
        <w:tc>
          <w:tcPr>
            <w:tcW w:w="1433" w:type="dxa"/>
            <w:vAlign w:val="center"/>
          </w:tcPr>
          <w:p w14:paraId="5381F386" w14:textId="020F27A9" w:rsidR="00D11AB2" w:rsidRPr="00BF46B6" w:rsidRDefault="00D11AB2" w:rsidP="00D11AB2">
            <w:pPr>
              <w:spacing w:line="276" w:lineRule="auto"/>
              <w:jc w:val="right"/>
              <w:rPr>
                <w:rFonts w:ascii="Arial" w:eastAsia="Times New Roman" w:hAnsi="Arial" w:cs="Arial"/>
              </w:rPr>
            </w:pPr>
            <w:r w:rsidRPr="00BF46B6">
              <w:rPr>
                <w:rFonts w:ascii="Arial" w:eastAsia="Times New Roman" w:hAnsi="Arial" w:cs="Arial"/>
              </w:rPr>
              <w:t>$51,000</w:t>
            </w:r>
          </w:p>
        </w:tc>
        <w:tc>
          <w:tcPr>
            <w:tcW w:w="1440" w:type="dxa"/>
            <w:vAlign w:val="center"/>
          </w:tcPr>
          <w:p w14:paraId="3B684089" w14:textId="308D99F4" w:rsidR="00D11AB2" w:rsidRPr="00BF46B6" w:rsidRDefault="00D11AB2" w:rsidP="00D11AB2">
            <w:pPr>
              <w:spacing w:line="276" w:lineRule="auto"/>
              <w:jc w:val="right"/>
              <w:rPr>
                <w:rFonts w:ascii="Arial" w:eastAsia="Times New Roman" w:hAnsi="Arial" w:cs="Arial"/>
              </w:rPr>
            </w:pPr>
            <w:r w:rsidRPr="00BF46B6">
              <w:rPr>
                <w:rFonts w:ascii="Arial" w:eastAsia="Times New Roman" w:hAnsi="Arial" w:cs="Arial"/>
              </w:rPr>
              <w:t>$52,530</w:t>
            </w:r>
          </w:p>
        </w:tc>
        <w:tc>
          <w:tcPr>
            <w:tcW w:w="1440" w:type="dxa"/>
            <w:vAlign w:val="center"/>
          </w:tcPr>
          <w:p w14:paraId="29808DFB" w14:textId="5AA45A04" w:rsidR="00D11AB2" w:rsidRPr="00BF46B6" w:rsidRDefault="00D11AB2" w:rsidP="00D11AB2">
            <w:pPr>
              <w:spacing w:line="276" w:lineRule="auto"/>
              <w:jc w:val="right"/>
              <w:rPr>
                <w:rFonts w:ascii="Arial" w:eastAsia="Times New Roman" w:hAnsi="Arial" w:cs="Arial"/>
              </w:rPr>
            </w:pPr>
            <w:r w:rsidRPr="00BF46B6">
              <w:rPr>
                <w:rFonts w:ascii="Arial" w:eastAsia="Times New Roman" w:hAnsi="Arial" w:cs="Arial"/>
              </w:rPr>
              <w:t>$54,105</w:t>
            </w:r>
          </w:p>
        </w:tc>
        <w:tc>
          <w:tcPr>
            <w:tcW w:w="1123" w:type="dxa"/>
            <w:vAlign w:val="center"/>
          </w:tcPr>
          <w:p w14:paraId="43D3913A" w14:textId="77777777" w:rsidR="00D11AB2" w:rsidRPr="00BF46B6" w:rsidRDefault="00D11AB2" w:rsidP="00AD329E">
            <w:pPr>
              <w:spacing w:line="276" w:lineRule="auto"/>
              <w:jc w:val="right"/>
              <w:rPr>
                <w:rFonts w:ascii="Arial" w:eastAsia="Times New Roman" w:hAnsi="Arial" w:cs="Arial"/>
              </w:rPr>
            </w:pPr>
          </w:p>
        </w:tc>
      </w:tr>
      <w:tr w:rsidR="00D11AB2" w:rsidRPr="00BF46B6" w14:paraId="3474D881" w14:textId="77777777" w:rsidTr="00AD329E">
        <w:tc>
          <w:tcPr>
            <w:tcW w:w="4014" w:type="dxa"/>
            <w:vAlign w:val="center"/>
          </w:tcPr>
          <w:p w14:paraId="476C2E86" w14:textId="77777777" w:rsidR="00D11AB2" w:rsidRPr="00BF46B6" w:rsidRDefault="00D11AB2" w:rsidP="00AD329E">
            <w:pPr>
              <w:spacing w:line="276" w:lineRule="auto"/>
              <w:rPr>
                <w:rFonts w:ascii="Arial" w:eastAsia="Times New Roman" w:hAnsi="Arial" w:cs="Arial"/>
                <w:b/>
                <w:bCs/>
              </w:rPr>
            </w:pPr>
            <w:r w:rsidRPr="00BF46B6">
              <w:rPr>
                <w:rFonts w:ascii="Arial" w:eastAsia="Times New Roman" w:hAnsi="Arial" w:cs="Arial"/>
                <w:b/>
                <w:bCs/>
              </w:rPr>
              <w:t xml:space="preserve">Total </w:t>
            </w:r>
          </w:p>
        </w:tc>
        <w:tc>
          <w:tcPr>
            <w:tcW w:w="1433" w:type="dxa"/>
            <w:vAlign w:val="center"/>
          </w:tcPr>
          <w:p w14:paraId="1C419862" w14:textId="1B87CE38" w:rsidR="00D11AB2" w:rsidRPr="00BF46B6" w:rsidRDefault="00D11AB2" w:rsidP="00AD329E">
            <w:pPr>
              <w:spacing w:line="276" w:lineRule="auto"/>
              <w:jc w:val="right"/>
              <w:rPr>
                <w:rFonts w:ascii="Arial" w:eastAsia="Times New Roman" w:hAnsi="Arial" w:cs="Arial"/>
                <w:b/>
                <w:bCs/>
              </w:rPr>
            </w:pPr>
            <w:r w:rsidRPr="00BF46B6">
              <w:rPr>
                <w:rFonts w:ascii="Arial" w:eastAsia="Times New Roman" w:hAnsi="Arial" w:cs="Arial"/>
                <w:b/>
                <w:bCs/>
              </w:rPr>
              <w:t>$</w:t>
            </w:r>
            <w:r w:rsidRPr="00BF46B6">
              <w:rPr>
                <w:rFonts w:ascii="Arial" w:eastAsia="Times New Roman" w:hAnsi="Arial" w:cs="Arial"/>
                <w:b/>
              </w:rPr>
              <w:t>51,000</w:t>
            </w:r>
          </w:p>
        </w:tc>
        <w:tc>
          <w:tcPr>
            <w:tcW w:w="1440" w:type="dxa"/>
            <w:vAlign w:val="center"/>
          </w:tcPr>
          <w:p w14:paraId="1B7FA8F1" w14:textId="79AE0C50" w:rsidR="00D11AB2" w:rsidRPr="00BF46B6" w:rsidRDefault="00D11AB2" w:rsidP="00AD329E">
            <w:pPr>
              <w:spacing w:line="276" w:lineRule="auto"/>
              <w:jc w:val="right"/>
              <w:rPr>
                <w:rFonts w:ascii="Arial" w:eastAsia="Times New Roman" w:hAnsi="Arial" w:cs="Arial"/>
                <w:b/>
                <w:bCs/>
              </w:rPr>
            </w:pPr>
            <w:r w:rsidRPr="00BF46B6">
              <w:rPr>
                <w:rFonts w:ascii="Arial" w:eastAsia="Times New Roman" w:hAnsi="Arial" w:cs="Arial"/>
                <w:b/>
                <w:bCs/>
              </w:rPr>
              <w:t>$</w:t>
            </w:r>
            <w:r w:rsidRPr="00BF46B6">
              <w:rPr>
                <w:rFonts w:ascii="Arial" w:eastAsia="Times New Roman" w:hAnsi="Arial" w:cs="Arial"/>
                <w:b/>
              </w:rPr>
              <w:t>52,530</w:t>
            </w:r>
          </w:p>
        </w:tc>
        <w:tc>
          <w:tcPr>
            <w:tcW w:w="1440" w:type="dxa"/>
            <w:vAlign w:val="center"/>
          </w:tcPr>
          <w:p w14:paraId="0B80E804" w14:textId="17162E13" w:rsidR="00D11AB2" w:rsidRPr="00BF46B6" w:rsidRDefault="00D11AB2" w:rsidP="00AD329E">
            <w:pPr>
              <w:spacing w:line="276" w:lineRule="auto"/>
              <w:jc w:val="right"/>
              <w:rPr>
                <w:rFonts w:ascii="Arial" w:eastAsia="Times New Roman" w:hAnsi="Arial" w:cs="Arial"/>
                <w:b/>
                <w:bCs/>
              </w:rPr>
            </w:pPr>
            <w:r w:rsidRPr="00BF46B6">
              <w:rPr>
                <w:rFonts w:ascii="Arial" w:eastAsia="Times New Roman" w:hAnsi="Arial" w:cs="Arial"/>
                <w:b/>
                <w:bCs/>
              </w:rPr>
              <w:t>$</w:t>
            </w:r>
            <w:r w:rsidRPr="00BF46B6">
              <w:rPr>
                <w:rFonts w:ascii="Arial" w:eastAsia="Times New Roman" w:hAnsi="Arial" w:cs="Arial"/>
                <w:b/>
              </w:rPr>
              <w:t>54,105</w:t>
            </w:r>
          </w:p>
        </w:tc>
        <w:tc>
          <w:tcPr>
            <w:tcW w:w="1123" w:type="dxa"/>
            <w:vAlign w:val="center"/>
          </w:tcPr>
          <w:p w14:paraId="6B519959" w14:textId="77777777" w:rsidR="00D11AB2" w:rsidRPr="00BF46B6" w:rsidRDefault="00D11AB2" w:rsidP="00AD329E">
            <w:pPr>
              <w:spacing w:line="276" w:lineRule="auto"/>
              <w:jc w:val="right"/>
              <w:rPr>
                <w:rFonts w:ascii="Arial" w:eastAsia="Times New Roman" w:hAnsi="Arial" w:cs="Arial"/>
                <w:b/>
                <w:bCs/>
              </w:rPr>
            </w:pPr>
          </w:p>
        </w:tc>
      </w:tr>
    </w:tbl>
    <w:p w14:paraId="1A47FADB" w14:textId="77777777" w:rsidR="00D11AB2" w:rsidRPr="00BF46B6" w:rsidRDefault="00D11AB2" w:rsidP="00870F6B">
      <w:pPr>
        <w:widowControl w:val="0"/>
        <w:rPr>
          <w:rFonts w:ascii="Arial" w:hAnsi="Arial" w:cs="Arial"/>
        </w:rPr>
      </w:pPr>
    </w:p>
    <w:p w14:paraId="5A245730" w14:textId="3AD56E02" w:rsidR="00206B00" w:rsidRPr="00BF46B6" w:rsidRDefault="00206B00" w:rsidP="00D9633C">
      <w:pPr>
        <w:widowControl w:val="0"/>
        <w:spacing w:after="120"/>
        <w:rPr>
          <w:rFonts w:ascii="Arial" w:hAnsi="Arial" w:cs="Arial"/>
        </w:rPr>
      </w:pPr>
      <w:r w:rsidRPr="00BF46B6">
        <w:rPr>
          <w:rFonts w:ascii="Arial" w:hAnsi="Arial" w:cs="Arial"/>
          <w:b/>
          <w:u w:val="single"/>
        </w:rPr>
        <w:t>O</w:t>
      </w:r>
      <w:commentRangeStart w:id="5"/>
      <w:r w:rsidRPr="00BF46B6">
        <w:rPr>
          <w:rFonts w:ascii="Arial" w:hAnsi="Arial" w:cs="Arial"/>
          <w:b/>
          <w:u w:val="single"/>
        </w:rPr>
        <w:t>ne to-be-named Graduate Student Research</w:t>
      </w:r>
      <w:r w:rsidR="007F0A88" w:rsidRPr="00BF46B6">
        <w:rPr>
          <w:rFonts w:ascii="Arial" w:hAnsi="Arial" w:cs="Arial"/>
          <w:b/>
          <w:u w:val="single"/>
        </w:rPr>
        <w:t xml:space="preserve"> Assistant</w:t>
      </w:r>
      <w:commentRangeEnd w:id="5"/>
      <w:r w:rsidR="00A21C51">
        <w:rPr>
          <w:rStyle w:val="CommentReference"/>
        </w:rPr>
        <w:commentReference w:id="5"/>
      </w:r>
      <w:r w:rsidR="00D9633C">
        <w:rPr>
          <w:rFonts w:ascii="Arial" w:hAnsi="Arial" w:cs="Arial"/>
          <w:b/>
          <w:u w:val="single"/>
        </w:rPr>
        <w:t>,</w:t>
      </w:r>
      <w:r w:rsidRPr="00BF46B6">
        <w:rPr>
          <w:rFonts w:ascii="Arial" w:hAnsi="Arial" w:cs="Arial"/>
        </w:rPr>
        <w:t xml:space="preserve"> (GSR</w:t>
      </w:r>
      <w:r w:rsidR="007F0A88" w:rsidRPr="00BF46B6">
        <w:rPr>
          <w:rFonts w:ascii="Arial" w:hAnsi="Arial" w:cs="Arial"/>
        </w:rPr>
        <w:t>A</w:t>
      </w:r>
      <w:r w:rsidRPr="00BF46B6">
        <w:rPr>
          <w:rFonts w:ascii="Arial" w:hAnsi="Arial" w:cs="Arial"/>
        </w:rPr>
        <w:t xml:space="preserve">) will </w:t>
      </w:r>
      <w:r w:rsidR="00AD329E" w:rsidRPr="00BF46B6">
        <w:rPr>
          <w:rFonts w:ascii="Arial" w:hAnsi="Arial" w:cs="Arial"/>
        </w:rPr>
        <w:t>work with the PI and Postdoctoral Associate during the development phase of the ICI-4 system and</w:t>
      </w:r>
      <w:r w:rsidR="005C120E">
        <w:rPr>
          <w:rFonts w:ascii="Arial" w:hAnsi="Arial" w:cs="Arial"/>
        </w:rPr>
        <w:t xml:space="preserve"> on</w:t>
      </w:r>
      <w:r w:rsidR="00AD329E" w:rsidRPr="00BF46B6">
        <w:rPr>
          <w:rFonts w:ascii="Arial" w:hAnsi="Arial" w:cs="Arial"/>
        </w:rPr>
        <w:t xml:space="preserve"> data-related efforts. The GSRA will receive training in project-related lab and field research skills as well as collection and analysis of data for dissemination via scholarly journals and conferences.</w:t>
      </w:r>
      <w:r w:rsidR="008C2239" w:rsidRPr="00BF46B6">
        <w:rPr>
          <w:rFonts w:ascii="Arial" w:hAnsi="Arial" w:cs="Arial"/>
        </w:rPr>
        <w:t xml:space="preserve"> The GSRA will commit </w:t>
      </w:r>
      <w:r w:rsidR="00554461" w:rsidRPr="00BF46B6">
        <w:rPr>
          <w:rFonts w:ascii="Arial" w:hAnsi="Arial" w:cs="Arial"/>
        </w:rPr>
        <w:t>9</w:t>
      </w:r>
      <w:r w:rsidR="00AD329E" w:rsidRPr="00BF46B6">
        <w:rPr>
          <w:rFonts w:ascii="Arial" w:hAnsi="Arial" w:cs="Arial"/>
        </w:rPr>
        <w:t>.0, part-time</w:t>
      </w:r>
      <w:r w:rsidR="008C2239" w:rsidRPr="00BF46B6">
        <w:rPr>
          <w:rFonts w:ascii="Arial" w:hAnsi="Arial" w:cs="Arial"/>
        </w:rPr>
        <w:t xml:space="preserve"> academic month</w:t>
      </w:r>
      <w:r w:rsidR="00AD329E" w:rsidRPr="00BF46B6">
        <w:rPr>
          <w:rFonts w:ascii="Arial" w:hAnsi="Arial" w:cs="Arial"/>
        </w:rPr>
        <w:t>s</w:t>
      </w:r>
      <w:r w:rsidR="008C2239" w:rsidRPr="00BF46B6">
        <w:rPr>
          <w:rFonts w:ascii="Arial" w:hAnsi="Arial" w:cs="Arial"/>
        </w:rPr>
        <w:t xml:space="preserve"> and </w:t>
      </w:r>
      <w:r w:rsidR="00AD329E" w:rsidRPr="00BF46B6">
        <w:rPr>
          <w:rFonts w:ascii="Arial" w:hAnsi="Arial" w:cs="Arial"/>
        </w:rPr>
        <w:t>3.0, full-time</w:t>
      </w:r>
      <w:r w:rsidR="008C2239" w:rsidRPr="00BF46B6">
        <w:rPr>
          <w:rFonts w:ascii="Arial" w:hAnsi="Arial" w:cs="Arial"/>
        </w:rPr>
        <w:t xml:space="preserve"> summer month</w:t>
      </w:r>
      <w:r w:rsidR="00AD329E" w:rsidRPr="00BF46B6">
        <w:rPr>
          <w:rFonts w:ascii="Arial" w:hAnsi="Arial" w:cs="Arial"/>
        </w:rPr>
        <w:t>s</w:t>
      </w:r>
      <w:r w:rsidR="008C2239" w:rsidRPr="00BF46B6">
        <w:rPr>
          <w:rFonts w:ascii="Arial" w:hAnsi="Arial" w:cs="Arial"/>
        </w:rPr>
        <w:t xml:space="preserve"> to the project </w:t>
      </w:r>
      <w:r w:rsidR="00AD329E" w:rsidRPr="00BF46B6">
        <w:rPr>
          <w:rFonts w:ascii="Arial" w:hAnsi="Arial" w:cs="Arial"/>
        </w:rPr>
        <w:t>annually</w:t>
      </w:r>
      <w:r w:rsidR="00A6053B" w:rsidRPr="00BF46B6">
        <w:rPr>
          <w:rFonts w:ascii="Arial" w:hAnsi="Arial" w:cs="Arial"/>
        </w:rPr>
        <w:t xml:space="preserve"> at $18.00 per hour</w:t>
      </w:r>
      <w:r w:rsidR="00AD329E" w:rsidRPr="00BF46B6">
        <w:rPr>
          <w:rFonts w:ascii="Arial" w:hAnsi="Arial" w:cs="Arial"/>
        </w:rPr>
        <w:t xml:space="preserve">. </w:t>
      </w:r>
      <w:r w:rsidR="008C2239" w:rsidRPr="00BF46B6">
        <w:rPr>
          <w:rFonts w:ascii="Arial" w:hAnsi="Arial" w:cs="Arial"/>
        </w:rPr>
        <w:t xml:space="preserve">Total salary requested for the GSRA is </w:t>
      </w:r>
      <w:r w:rsidR="00554461" w:rsidRPr="00BF46B6">
        <w:rPr>
          <w:rFonts w:ascii="Arial" w:hAnsi="Arial" w:cs="Arial"/>
        </w:rPr>
        <w:t>$</w:t>
      </w:r>
      <w:r w:rsidR="00D2645C">
        <w:rPr>
          <w:rFonts w:ascii="Arial" w:hAnsi="Arial" w:cs="Arial"/>
        </w:rPr>
        <w:t>67,997</w:t>
      </w:r>
      <w:r w:rsidR="008C2239" w:rsidRPr="00BF46B6">
        <w:rPr>
          <w:rFonts w:ascii="Arial" w:hAnsi="Arial" w:cs="Arial"/>
        </w:rPr>
        <w:t>.</w:t>
      </w:r>
    </w:p>
    <w:tbl>
      <w:tblPr>
        <w:tblStyle w:val="TableGrid"/>
        <w:tblW w:w="8091" w:type="dxa"/>
        <w:tblInd w:w="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014"/>
        <w:gridCol w:w="1359"/>
        <w:gridCol w:w="1359"/>
        <w:gridCol w:w="1359"/>
      </w:tblGrid>
      <w:tr w:rsidR="00554461" w:rsidRPr="00BF46B6" w14:paraId="5C63F2BE" w14:textId="77777777" w:rsidTr="00554461">
        <w:tc>
          <w:tcPr>
            <w:tcW w:w="4014" w:type="dxa"/>
            <w:vAlign w:val="bottom"/>
          </w:tcPr>
          <w:p w14:paraId="3F31A2FB" w14:textId="77777777" w:rsidR="00554461" w:rsidRPr="00BF46B6" w:rsidRDefault="00554461">
            <w:pPr>
              <w:rPr>
                <w:rFonts w:ascii="Arial" w:eastAsia="Times New Roman" w:hAnsi="Arial" w:cs="Arial"/>
              </w:rPr>
            </w:pPr>
          </w:p>
        </w:tc>
        <w:tc>
          <w:tcPr>
            <w:tcW w:w="1359" w:type="dxa"/>
            <w:vAlign w:val="center"/>
          </w:tcPr>
          <w:p w14:paraId="6E464927" w14:textId="2BC693B6" w:rsidR="00554461" w:rsidRPr="00BF46B6" w:rsidRDefault="00554461">
            <w:pPr>
              <w:jc w:val="right"/>
              <w:rPr>
                <w:rFonts w:ascii="Arial" w:eastAsia="Times New Roman" w:hAnsi="Arial" w:cs="Arial"/>
                <w:b/>
                <w:bCs/>
              </w:rPr>
            </w:pPr>
            <w:r w:rsidRPr="00BF46B6">
              <w:rPr>
                <w:rFonts w:ascii="Arial" w:eastAsia="Times New Roman" w:hAnsi="Arial" w:cs="Arial"/>
                <w:b/>
                <w:bCs/>
              </w:rPr>
              <w:t>YEAR 1</w:t>
            </w:r>
          </w:p>
        </w:tc>
        <w:tc>
          <w:tcPr>
            <w:tcW w:w="1359" w:type="dxa"/>
            <w:vAlign w:val="center"/>
          </w:tcPr>
          <w:p w14:paraId="1971526F" w14:textId="11F4EC05" w:rsidR="00554461" w:rsidRPr="00BF46B6" w:rsidRDefault="00554461">
            <w:pPr>
              <w:jc w:val="right"/>
              <w:rPr>
                <w:rFonts w:ascii="Arial" w:eastAsia="Times New Roman" w:hAnsi="Arial" w:cs="Arial"/>
                <w:b/>
                <w:bCs/>
              </w:rPr>
            </w:pPr>
            <w:r w:rsidRPr="00BF46B6">
              <w:rPr>
                <w:rFonts w:ascii="Arial" w:eastAsia="Times New Roman" w:hAnsi="Arial" w:cs="Arial"/>
                <w:b/>
                <w:bCs/>
              </w:rPr>
              <w:t>YEAR 2</w:t>
            </w:r>
          </w:p>
        </w:tc>
        <w:tc>
          <w:tcPr>
            <w:tcW w:w="1359" w:type="dxa"/>
            <w:vAlign w:val="center"/>
          </w:tcPr>
          <w:p w14:paraId="2B742A24" w14:textId="6BF274CC" w:rsidR="00554461" w:rsidRPr="00BF46B6" w:rsidRDefault="00554461">
            <w:pPr>
              <w:jc w:val="right"/>
              <w:rPr>
                <w:rFonts w:ascii="Arial" w:eastAsia="Times New Roman" w:hAnsi="Arial" w:cs="Arial"/>
                <w:b/>
                <w:bCs/>
              </w:rPr>
            </w:pPr>
            <w:r w:rsidRPr="00BF46B6">
              <w:rPr>
                <w:rFonts w:ascii="Arial" w:eastAsia="Times New Roman" w:hAnsi="Arial" w:cs="Arial"/>
                <w:b/>
                <w:bCs/>
              </w:rPr>
              <w:t>YEAR 3</w:t>
            </w:r>
          </w:p>
        </w:tc>
      </w:tr>
      <w:tr w:rsidR="00554461" w:rsidRPr="00BF46B6" w14:paraId="169C4F9E" w14:textId="77777777" w:rsidTr="00554461">
        <w:tc>
          <w:tcPr>
            <w:tcW w:w="4014" w:type="dxa"/>
            <w:vAlign w:val="center"/>
          </w:tcPr>
          <w:p w14:paraId="01643E97" w14:textId="321412FD" w:rsidR="00554461" w:rsidRPr="00BF46B6" w:rsidRDefault="00554461">
            <w:pPr>
              <w:rPr>
                <w:rFonts w:ascii="Arial" w:eastAsia="Times New Roman" w:hAnsi="Arial" w:cs="Arial"/>
              </w:rPr>
            </w:pPr>
            <w:r w:rsidRPr="00BF46B6">
              <w:rPr>
                <w:rFonts w:ascii="Arial" w:eastAsia="Times New Roman" w:hAnsi="Arial" w:cs="Arial"/>
              </w:rPr>
              <w:t>Base calendar salary</w:t>
            </w:r>
          </w:p>
        </w:tc>
        <w:tc>
          <w:tcPr>
            <w:tcW w:w="1359" w:type="dxa"/>
            <w:vAlign w:val="center"/>
          </w:tcPr>
          <w:p w14:paraId="7DC1D8FB" w14:textId="7C18C974" w:rsidR="00554461" w:rsidRPr="00BF46B6" w:rsidRDefault="0087438D" w:rsidP="00A93DCF">
            <w:pPr>
              <w:jc w:val="right"/>
              <w:rPr>
                <w:rFonts w:ascii="Arial" w:eastAsia="Times New Roman" w:hAnsi="Arial" w:cs="Arial"/>
              </w:rPr>
            </w:pPr>
            <w:r w:rsidRPr="00BF46B6">
              <w:rPr>
                <w:rFonts w:ascii="Arial" w:eastAsia="Times New Roman" w:hAnsi="Arial" w:cs="Arial"/>
              </w:rPr>
              <w:t>$</w:t>
            </w:r>
            <w:r w:rsidR="00A93DCF">
              <w:rPr>
                <w:rFonts w:ascii="Arial" w:eastAsia="Times New Roman" w:hAnsi="Arial" w:cs="Arial"/>
              </w:rPr>
              <w:t>22,000</w:t>
            </w:r>
          </w:p>
        </w:tc>
        <w:tc>
          <w:tcPr>
            <w:tcW w:w="1359" w:type="dxa"/>
            <w:vAlign w:val="center"/>
          </w:tcPr>
          <w:p w14:paraId="10AE02E2" w14:textId="35F94750" w:rsidR="00554461" w:rsidRPr="00BF46B6" w:rsidRDefault="0087438D">
            <w:pPr>
              <w:jc w:val="right"/>
              <w:rPr>
                <w:rFonts w:ascii="Arial" w:eastAsia="Times New Roman" w:hAnsi="Arial" w:cs="Arial"/>
              </w:rPr>
            </w:pPr>
            <w:r w:rsidRPr="00BF46B6">
              <w:rPr>
                <w:rFonts w:ascii="Arial" w:eastAsia="Times New Roman" w:hAnsi="Arial" w:cs="Arial"/>
              </w:rPr>
              <w:t>$</w:t>
            </w:r>
            <w:r w:rsidR="00A93DCF">
              <w:rPr>
                <w:rFonts w:ascii="Arial" w:eastAsia="Times New Roman" w:hAnsi="Arial" w:cs="Arial"/>
              </w:rPr>
              <w:t>22,660</w:t>
            </w:r>
          </w:p>
        </w:tc>
        <w:tc>
          <w:tcPr>
            <w:tcW w:w="1359" w:type="dxa"/>
            <w:vAlign w:val="center"/>
          </w:tcPr>
          <w:p w14:paraId="7EB1541E" w14:textId="55DFF9BE" w:rsidR="00554461" w:rsidRPr="00BF46B6" w:rsidRDefault="0087438D" w:rsidP="00A93DCF">
            <w:pPr>
              <w:jc w:val="right"/>
              <w:rPr>
                <w:rFonts w:ascii="Arial" w:eastAsia="Times New Roman" w:hAnsi="Arial" w:cs="Arial"/>
              </w:rPr>
            </w:pPr>
            <w:r w:rsidRPr="00BF46B6">
              <w:rPr>
                <w:rFonts w:ascii="Arial" w:eastAsia="Times New Roman" w:hAnsi="Arial" w:cs="Arial"/>
              </w:rPr>
              <w:t>$</w:t>
            </w:r>
            <w:r w:rsidR="00A93DCF">
              <w:rPr>
                <w:rFonts w:ascii="Arial" w:eastAsia="Times New Roman" w:hAnsi="Arial" w:cs="Arial"/>
              </w:rPr>
              <w:t>23,339</w:t>
            </w:r>
          </w:p>
        </w:tc>
      </w:tr>
      <w:tr w:rsidR="00554461" w:rsidRPr="00BF46B6" w14:paraId="75D20E1F" w14:textId="77777777" w:rsidTr="00554461">
        <w:tc>
          <w:tcPr>
            <w:tcW w:w="4014" w:type="dxa"/>
            <w:vAlign w:val="center"/>
          </w:tcPr>
          <w:p w14:paraId="05A70CAF" w14:textId="4B587B18" w:rsidR="00554461" w:rsidRPr="00BF46B6" w:rsidRDefault="00554461" w:rsidP="00A6053B">
            <w:pPr>
              <w:rPr>
                <w:rFonts w:ascii="Arial" w:eastAsia="Times New Roman" w:hAnsi="Arial" w:cs="Arial"/>
                <w:b/>
                <w:bCs/>
              </w:rPr>
            </w:pPr>
            <w:r w:rsidRPr="00BF46B6">
              <w:rPr>
                <w:rFonts w:ascii="Arial" w:eastAsia="Times New Roman" w:hAnsi="Arial" w:cs="Arial"/>
              </w:rPr>
              <w:t>Academic salary (9 months)</w:t>
            </w:r>
          </w:p>
        </w:tc>
        <w:tc>
          <w:tcPr>
            <w:tcW w:w="1359" w:type="dxa"/>
            <w:vAlign w:val="center"/>
          </w:tcPr>
          <w:p w14:paraId="749E5676" w14:textId="2C507BAE" w:rsidR="00554461" w:rsidRPr="00BF46B6" w:rsidRDefault="00A6053B" w:rsidP="00A93DCF">
            <w:pPr>
              <w:jc w:val="right"/>
              <w:rPr>
                <w:rFonts w:ascii="Arial" w:eastAsia="Times New Roman" w:hAnsi="Arial" w:cs="Arial"/>
                <w:b/>
                <w:bCs/>
              </w:rPr>
            </w:pPr>
            <w:r w:rsidRPr="00BF46B6">
              <w:rPr>
                <w:rFonts w:ascii="Arial" w:eastAsia="Times New Roman" w:hAnsi="Arial" w:cs="Arial"/>
              </w:rPr>
              <w:t>$</w:t>
            </w:r>
            <w:r w:rsidR="00A93DCF">
              <w:rPr>
                <w:rFonts w:ascii="Arial" w:eastAsia="Times New Roman" w:hAnsi="Arial" w:cs="Arial"/>
              </w:rPr>
              <w:t>16,499</w:t>
            </w:r>
          </w:p>
        </w:tc>
        <w:tc>
          <w:tcPr>
            <w:tcW w:w="1359" w:type="dxa"/>
            <w:vAlign w:val="center"/>
          </w:tcPr>
          <w:p w14:paraId="7967D23E" w14:textId="3B8EC52C" w:rsidR="00554461" w:rsidRPr="00BF46B6" w:rsidRDefault="0087438D" w:rsidP="00A93DCF">
            <w:pPr>
              <w:jc w:val="right"/>
              <w:rPr>
                <w:rFonts w:ascii="Arial" w:eastAsia="Times New Roman" w:hAnsi="Arial" w:cs="Arial"/>
                <w:b/>
                <w:bCs/>
              </w:rPr>
            </w:pPr>
            <w:r w:rsidRPr="00BF46B6">
              <w:rPr>
                <w:rFonts w:ascii="Arial" w:eastAsia="Times New Roman" w:hAnsi="Arial" w:cs="Arial"/>
              </w:rPr>
              <w:t>$</w:t>
            </w:r>
            <w:r w:rsidR="00A93DCF">
              <w:rPr>
                <w:rFonts w:ascii="Arial" w:eastAsia="Times New Roman" w:hAnsi="Arial" w:cs="Arial"/>
              </w:rPr>
              <w:t>16,993</w:t>
            </w:r>
          </w:p>
        </w:tc>
        <w:tc>
          <w:tcPr>
            <w:tcW w:w="1359" w:type="dxa"/>
            <w:vAlign w:val="center"/>
          </w:tcPr>
          <w:p w14:paraId="1EF98B96" w14:textId="3198DAE3" w:rsidR="00554461" w:rsidRPr="00BF46B6" w:rsidRDefault="0087438D" w:rsidP="00A93DCF">
            <w:pPr>
              <w:jc w:val="right"/>
              <w:rPr>
                <w:rFonts w:ascii="Arial" w:eastAsia="Times New Roman" w:hAnsi="Arial" w:cs="Arial"/>
                <w:b/>
                <w:bCs/>
              </w:rPr>
            </w:pPr>
            <w:r w:rsidRPr="00BF46B6">
              <w:rPr>
                <w:rFonts w:ascii="Arial" w:eastAsia="Times New Roman" w:hAnsi="Arial" w:cs="Arial"/>
              </w:rPr>
              <w:t>$</w:t>
            </w:r>
            <w:r w:rsidR="00A93DCF">
              <w:rPr>
                <w:rFonts w:ascii="Arial" w:eastAsia="Times New Roman" w:hAnsi="Arial" w:cs="Arial"/>
              </w:rPr>
              <w:t>17,502</w:t>
            </w:r>
          </w:p>
        </w:tc>
      </w:tr>
      <w:tr w:rsidR="00554461" w:rsidRPr="00BF46B6" w14:paraId="4E4D48B7" w14:textId="77777777" w:rsidTr="00554461">
        <w:tc>
          <w:tcPr>
            <w:tcW w:w="4014" w:type="dxa"/>
            <w:vAlign w:val="center"/>
          </w:tcPr>
          <w:p w14:paraId="6B10E14D" w14:textId="1C771499" w:rsidR="00554461" w:rsidRPr="00BF46B6" w:rsidRDefault="00554461" w:rsidP="00A6053B">
            <w:pPr>
              <w:rPr>
                <w:rFonts w:ascii="Arial" w:eastAsia="Times New Roman" w:hAnsi="Arial" w:cs="Arial"/>
                <w:b/>
                <w:bCs/>
              </w:rPr>
            </w:pPr>
            <w:r w:rsidRPr="00BF46B6">
              <w:rPr>
                <w:rFonts w:ascii="Arial" w:eastAsia="Times New Roman" w:hAnsi="Arial" w:cs="Arial"/>
              </w:rPr>
              <w:t>Summer salary (3 months)</w:t>
            </w:r>
          </w:p>
        </w:tc>
        <w:tc>
          <w:tcPr>
            <w:tcW w:w="1359" w:type="dxa"/>
            <w:vAlign w:val="center"/>
          </w:tcPr>
          <w:p w14:paraId="01A0307A" w14:textId="36E1C0D0" w:rsidR="00554461" w:rsidRPr="00BF46B6" w:rsidRDefault="00A6053B" w:rsidP="00A93DCF">
            <w:pPr>
              <w:jc w:val="right"/>
              <w:rPr>
                <w:rFonts w:ascii="Arial" w:eastAsia="Times New Roman" w:hAnsi="Arial" w:cs="Arial"/>
                <w:b/>
                <w:bCs/>
              </w:rPr>
            </w:pPr>
            <w:r w:rsidRPr="00BF46B6">
              <w:rPr>
                <w:rFonts w:ascii="Arial" w:eastAsia="Times New Roman" w:hAnsi="Arial" w:cs="Arial"/>
              </w:rPr>
              <w:t>$</w:t>
            </w:r>
            <w:r w:rsidR="00A93DCF">
              <w:rPr>
                <w:rFonts w:ascii="Arial" w:eastAsia="Times New Roman" w:hAnsi="Arial" w:cs="Arial"/>
              </w:rPr>
              <w:t>5,501</w:t>
            </w:r>
          </w:p>
        </w:tc>
        <w:tc>
          <w:tcPr>
            <w:tcW w:w="1359" w:type="dxa"/>
            <w:vAlign w:val="center"/>
          </w:tcPr>
          <w:p w14:paraId="79706234" w14:textId="0F78C4AA" w:rsidR="00554461" w:rsidRPr="00BF46B6" w:rsidRDefault="0087438D" w:rsidP="00A93DCF">
            <w:pPr>
              <w:jc w:val="right"/>
              <w:rPr>
                <w:rFonts w:ascii="Arial" w:eastAsia="Times New Roman" w:hAnsi="Arial" w:cs="Arial"/>
                <w:b/>
                <w:bCs/>
              </w:rPr>
            </w:pPr>
            <w:r w:rsidRPr="00BF46B6">
              <w:rPr>
                <w:rFonts w:ascii="Arial" w:eastAsia="Times New Roman" w:hAnsi="Arial" w:cs="Arial"/>
              </w:rPr>
              <w:t>$</w:t>
            </w:r>
            <w:r w:rsidR="00A93DCF">
              <w:rPr>
                <w:rFonts w:ascii="Arial" w:eastAsia="Times New Roman" w:hAnsi="Arial" w:cs="Arial"/>
              </w:rPr>
              <w:t>5,666</w:t>
            </w:r>
          </w:p>
        </w:tc>
        <w:tc>
          <w:tcPr>
            <w:tcW w:w="1359" w:type="dxa"/>
            <w:vAlign w:val="center"/>
          </w:tcPr>
          <w:p w14:paraId="67745356" w14:textId="050C317C" w:rsidR="00554461" w:rsidRPr="00BF46B6" w:rsidRDefault="0087438D" w:rsidP="00A93DCF">
            <w:pPr>
              <w:jc w:val="right"/>
              <w:rPr>
                <w:rFonts w:ascii="Arial" w:eastAsia="Times New Roman" w:hAnsi="Arial" w:cs="Arial"/>
                <w:b/>
                <w:bCs/>
              </w:rPr>
            </w:pPr>
            <w:r w:rsidRPr="00BF46B6">
              <w:rPr>
                <w:rFonts w:ascii="Arial" w:eastAsia="Times New Roman" w:hAnsi="Arial" w:cs="Arial"/>
              </w:rPr>
              <w:t>$</w:t>
            </w:r>
            <w:r w:rsidR="00A93DCF">
              <w:rPr>
                <w:rFonts w:ascii="Arial" w:eastAsia="Times New Roman" w:hAnsi="Arial" w:cs="Arial"/>
              </w:rPr>
              <w:t>5,835</w:t>
            </w:r>
          </w:p>
        </w:tc>
      </w:tr>
      <w:tr w:rsidR="00554461" w:rsidRPr="00BF46B6" w14:paraId="25DBE042" w14:textId="77777777" w:rsidTr="00554461">
        <w:tc>
          <w:tcPr>
            <w:tcW w:w="4014" w:type="dxa"/>
            <w:vAlign w:val="center"/>
          </w:tcPr>
          <w:p w14:paraId="6B1C6667" w14:textId="16B279D0" w:rsidR="00554461" w:rsidRPr="00D2645C" w:rsidRDefault="00554461" w:rsidP="008C2239">
            <w:pPr>
              <w:rPr>
                <w:rFonts w:ascii="Arial" w:eastAsia="Times New Roman" w:hAnsi="Arial" w:cs="Arial"/>
                <w:b/>
                <w:bCs/>
              </w:rPr>
            </w:pPr>
            <w:r w:rsidRPr="00D2645C">
              <w:rPr>
                <w:rFonts w:ascii="Arial" w:eastAsia="Times New Roman" w:hAnsi="Arial" w:cs="Arial"/>
                <w:b/>
                <w:bCs/>
              </w:rPr>
              <w:t xml:space="preserve">Total </w:t>
            </w:r>
          </w:p>
        </w:tc>
        <w:tc>
          <w:tcPr>
            <w:tcW w:w="1359" w:type="dxa"/>
            <w:vAlign w:val="center"/>
          </w:tcPr>
          <w:p w14:paraId="3B9161E6" w14:textId="31003631" w:rsidR="00554461" w:rsidRPr="00D2645C" w:rsidRDefault="002D690C">
            <w:pPr>
              <w:jc w:val="right"/>
              <w:rPr>
                <w:rFonts w:ascii="Arial" w:eastAsia="Times New Roman" w:hAnsi="Arial" w:cs="Arial"/>
                <w:b/>
                <w:bCs/>
              </w:rPr>
            </w:pPr>
            <w:r w:rsidRPr="00D2645C">
              <w:rPr>
                <w:rFonts w:ascii="Arial" w:eastAsia="Times New Roman" w:hAnsi="Arial" w:cs="Arial"/>
                <w:b/>
                <w:bCs/>
              </w:rPr>
              <w:t>$22,000</w:t>
            </w:r>
            <w:r w:rsidR="00554461" w:rsidRPr="00D2645C">
              <w:rPr>
                <w:rFonts w:ascii="Arial" w:eastAsia="Times New Roman" w:hAnsi="Arial" w:cs="Arial"/>
                <w:b/>
                <w:bCs/>
              </w:rPr>
              <w:t xml:space="preserve"> </w:t>
            </w:r>
          </w:p>
        </w:tc>
        <w:tc>
          <w:tcPr>
            <w:tcW w:w="1359" w:type="dxa"/>
            <w:vAlign w:val="center"/>
          </w:tcPr>
          <w:p w14:paraId="53657E5C" w14:textId="0E6E1EDB" w:rsidR="00554461" w:rsidRPr="00D2645C" w:rsidRDefault="0087438D" w:rsidP="00A93DCF">
            <w:pPr>
              <w:jc w:val="right"/>
              <w:rPr>
                <w:rFonts w:ascii="Arial" w:eastAsia="Times New Roman" w:hAnsi="Arial" w:cs="Arial"/>
                <w:b/>
                <w:bCs/>
              </w:rPr>
            </w:pPr>
            <w:r w:rsidRPr="00D2645C">
              <w:rPr>
                <w:rFonts w:ascii="Arial" w:eastAsia="Times New Roman" w:hAnsi="Arial" w:cs="Arial"/>
                <w:b/>
                <w:bCs/>
              </w:rPr>
              <w:t>$22,</w:t>
            </w:r>
            <w:r w:rsidR="00A93DCF" w:rsidRPr="00D2645C">
              <w:rPr>
                <w:rFonts w:ascii="Arial" w:eastAsia="Times New Roman" w:hAnsi="Arial" w:cs="Arial"/>
                <w:b/>
                <w:bCs/>
              </w:rPr>
              <w:t>660</w:t>
            </w:r>
            <w:r w:rsidR="00554461" w:rsidRPr="00D2645C">
              <w:rPr>
                <w:rFonts w:ascii="Arial" w:eastAsia="Times New Roman" w:hAnsi="Arial" w:cs="Arial"/>
                <w:b/>
                <w:bCs/>
              </w:rPr>
              <w:t xml:space="preserve"> </w:t>
            </w:r>
          </w:p>
        </w:tc>
        <w:tc>
          <w:tcPr>
            <w:tcW w:w="1359" w:type="dxa"/>
            <w:vAlign w:val="center"/>
          </w:tcPr>
          <w:p w14:paraId="77AD6609" w14:textId="25C75A1E" w:rsidR="00554461" w:rsidRPr="00D2645C" w:rsidRDefault="0087438D" w:rsidP="00A93DCF">
            <w:pPr>
              <w:jc w:val="right"/>
              <w:rPr>
                <w:rFonts w:ascii="Arial" w:eastAsia="Times New Roman" w:hAnsi="Arial" w:cs="Arial"/>
                <w:b/>
                <w:bCs/>
              </w:rPr>
            </w:pPr>
            <w:r w:rsidRPr="00D2645C">
              <w:rPr>
                <w:rFonts w:ascii="Arial" w:eastAsia="Times New Roman" w:hAnsi="Arial" w:cs="Arial"/>
                <w:b/>
                <w:bCs/>
              </w:rPr>
              <w:t>$</w:t>
            </w:r>
            <w:r w:rsidR="00A93DCF" w:rsidRPr="00D2645C">
              <w:rPr>
                <w:rFonts w:ascii="Arial" w:eastAsia="Times New Roman" w:hAnsi="Arial" w:cs="Arial"/>
                <w:b/>
                <w:bCs/>
              </w:rPr>
              <w:t>23,337</w:t>
            </w:r>
          </w:p>
        </w:tc>
      </w:tr>
    </w:tbl>
    <w:p w14:paraId="1674A464" w14:textId="77777777" w:rsidR="00206B00" w:rsidRPr="00BF46B6" w:rsidRDefault="00206B00" w:rsidP="00254C75">
      <w:pPr>
        <w:widowControl w:val="0"/>
        <w:rPr>
          <w:rFonts w:ascii="Arial" w:hAnsi="Arial" w:cs="Arial"/>
        </w:rPr>
      </w:pPr>
    </w:p>
    <w:p w14:paraId="2EBCCEDE" w14:textId="33BBD823" w:rsidR="00CE3BB0" w:rsidRPr="00BF46B6" w:rsidRDefault="00CE3BB0" w:rsidP="00BB1F18">
      <w:pPr>
        <w:pStyle w:val="ListParagraph"/>
        <w:widowControl w:val="0"/>
        <w:numPr>
          <w:ilvl w:val="0"/>
          <w:numId w:val="6"/>
        </w:numPr>
        <w:rPr>
          <w:rFonts w:ascii="Arial" w:hAnsi="Arial" w:cs="Arial"/>
        </w:rPr>
      </w:pPr>
      <w:r w:rsidRPr="00BF46B6">
        <w:rPr>
          <w:rFonts w:ascii="Arial" w:hAnsi="Arial" w:cs="Arial"/>
          <w:b/>
        </w:rPr>
        <w:t>FRINGE BENEFITS</w:t>
      </w:r>
    </w:p>
    <w:p w14:paraId="066FC58C" w14:textId="1950AA8F" w:rsidR="005721A1" w:rsidRPr="00BF46B6" w:rsidRDefault="00CE3BB0" w:rsidP="00D9633C">
      <w:pPr>
        <w:widowControl w:val="0"/>
        <w:spacing w:after="120"/>
        <w:rPr>
          <w:rFonts w:ascii="Arial" w:hAnsi="Arial" w:cs="Arial"/>
        </w:rPr>
      </w:pPr>
      <w:r w:rsidRPr="00BF46B6">
        <w:rPr>
          <w:rFonts w:ascii="Arial" w:hAnsi="Arial" w:cs="Arial"/>
        </w:rPr>
        <w:t xml:space="preserve">Fringe benefits are calculated using </w:t>
      </w:r>
      <w:r w:rsidR="00546F51" w:rsidRPr="00BF46B6">
        <w:rPr>
          <w:rFonts w:ascii="Arial" w:hAnsi="Arial" w:cs="Arial"/>
        </w:rPr>
        <w:t>current approved institutional</w:t>
      </w:r>
      <w:r w:rsidR="005721A1" w:rsidRPr="00BF46B6">
        <w:rPr>
          <w:rFonts w:ascii="Arial" w:hAnsi="Arial" w:cs="Arial"/>
        </w:rPr>
        <w:t xml:space="preserve"> fringe rate of 37%</w:t>
      </w:r>
      <w:r w:rsidRPr="00BF46B6">
        <w:rPr>
          <w:rFonts w:ascii="Arial" w:hAnsi="Arial" w:cs="Arial"/>
        </w:rPr>
        <w:t xml:space="preserve"> for </w:t>
      </w:r>
      <w:r w:rsidR="005721A1" w:rsidRPr="00BF46B6">
        <w:rPr>
          <w:rFonts w:ascii="Arial" w:hAnsi="Arial" w:cs="Arial"/>
        </w:rPr>
        <w:t xml:space="preserve">faculty </w:t>
      </w:r>
      <w:r w:rsidR="005721A1" w:rsidRPr="00BF46B6">
        <w:rPr>
          <w:rFonts w:ascii="Arial" w:hAnsi="Arial" w:cs="Arial"/>
        </w:rPr>
        <w:lastRenderedPageBreak/>
        <w:t xml:space="preserve">and </w:t>
      </w:r>
      <w:r w:rsidR="00546F51" w:rsidRPr="00BF46B6">
        <w:rPr>
          <w:rFonts w:ascii="Arial" w:hAnsi="Arial" w:cs="Arial"/>
        </w:rPr>
        <w:t>professional</w:t>
      </w:r>
      <w:r w:rsidR="005721A1" w:rsidRPr="00BF46B6">
        <w:rPr>
          <w:rFonts w:ascii="Arial" w:hAnsi="Arial" w:cs="Arial"/>
        </w:rPr>
        <w:t xml:space="preserve"> staff, and graduate student benefits are calculated based on university fringe rates established for students when they are employed in session, and when they are employed in the summer months. For the academic months committed, fringe is calculated at 1% of student salary, and for summer months, fringe is calculated at 9% of student salary. </w:t>
      </w:r>
      <w:r w:rsidR="00DB0DB6" w:rsidRPr="00BF46B6">
        <w:rPr>
          <w:rFonts w:ascii="Arial" w:hAnsi="Arial" w:cs="Arial"/>
        </w:rPr>
        <w:t xml:space="preserve">The total amount requested for fringe benefits is </w:t>
      </w:r>
      <w:r w:rsidR="00D12A51" w:rsidRPr="00BF46B6">
        <w:rPr>
          <w:rFonts w:ascii="Arial" w:hAnsi="Arial" w:cs="Arial"/>
        </w:rPr>
        <w:t>$</w:t>
      </w:r>
      <w:r w:rsidR="005A60D9">
        <w:rPr>
          <w:rFonts w:ascii="Arial" w:hAnsi="Arial" w:cs="Arial"/>
        </w:rPr>
        <w:t>86,068</w:t>
      </w:r>
      <w:r w:rsidR="00DB0DB6" w:rsidRPr="00BF46B6">
        <w:rPr>
          <w:rFonts w:ascii="Arial" w:hAnsi="Arial" w:cs="Arial"/>
        </w:rPr>
        <w:t>.</w:t>
      </w:r>
    </w:p>
    <w:tbl>
      <w:tblPr>
        <w:tblW w:w="4323" w:type="pct"/>
        <w:tblLook w:val="04A0" w:firstRow="1" w:lastRow="0" w:firstColumn="1" w:lastColumn="0" w:noHBand="0" w:noVBand="1"/>
      </w:tblPr>
      <w:tblGrid>
        <w:gridCol w:w="3484"/>
        <w:gridCol w:w="808"/>
        <w:gridCol w:w="1267"/>
        <w:gridCol w:w="1267"/>
        <w:gridCol w:w="1267"/>
      </w:tblGrid>
      <w:tr w:rsidR="005721A1" w:rsidRPr="00BF46B6" w14:paraId="4A8808DD" w14:textId="77777777" w:rsidTr="005721A1">
        <w:trPr>
          <w:trHeight w:val="313"/>
        </w:trPr>
        <w:tc>
          <w:tcPr>
            <w:tcW w:w="2152" w:type="pct"/>
            <w:tcBorders>
              <w:top w:val="nil"/>
              <w:left w:val="nil"/>
              <w:bottom w:val="nil"/>
              <w:right w:val="nil"/>
            </w:tcBorders>
            <w:shd w:val="clear" w:color="auto" w:fill="auto"/>
            <w:vAlign w:val="center"/>
            <w:hideMark/>
          </w:tcPr>
          <w:p w14:paraId="456A32E8" w14:textId="77777777" w:rsidR="005721A1" w:rsidRPr="00BF46B6" w:rsidRDefault="005721A1" w:rsidP="00883ED1">
            <w:pPr>
              <w:rPr>
                <w:rFonts w:ascii="Arial" w:eastAsia="Times New Roman" w:hAnsi="Arial" w:cs="Arial"/>
                <w:b/>
                <w:bCs/>
                <w:color w:val="0000FF"/>
              </w:rPr>
            </w:pPr>
          </w:p>
        </w:tc>
        <w:tc>
          <w:tcPr>
            <w:tcW w:w="499" w:type="pct"/>
            <w:tcBorders>
              <w:top w:val="nil"/>
              <w:left w:val="nil"/>
              <w:bottom w:val="nil"/>
              <w:right w:val="nil"/>
            </w:tcBorders>
            <w:shd w:val="clear" w:color="auto" w:fill="auto"/>
            <w:noWrap/>
            <w:vAlign w:val="bottom"/>
            <w:hideMark/>
          </w:tcPr>
          <w:p w14:paraId="162FD59C" w14:textId="70BDC1A3" w:rsidR="005721A1" w:rsidRPr="00BF46B6" w:rsidRDefault="005721A1" w:rsidP="00883ED1">
            <w:pPr>
              <w:jc w:val="center"/>
              <w:rPr>
                <w:rFonts w:ascii="Arial" w:eastAsia="Times New Roman" w:hAnsi="Arial" w:cs="Arial"/>
              </w:rPr>
            </w:pPr>
            <w:r w:rsidRPr="00BF46B6">
              <w:rPr>
                <w:rFonts w:ascii="Arial" w:eastAsia="Times New Roman" w:hAnsi="Arial" w:cs="Arial"/>
              </w:rPr>
              <w:t>%</w:t>
            </w:r>
          </w:p>
        </w:tc>
        <w:tc>
          <w:tcPr>
            <w:tcW w:w="783" w:type="pct"/>
            <w:tcBorders>
              <w:top w:val="nil"/>
              <w:left w:val="nil"/>
              <w:bottom w:val="nil"/>
              <w:right w:val="nil"/>
            </w:tcBorders>
            <w:shd w:val="clear" w:color="auto" w:fill="auto"/>
            <w:vAlign w:val="center"/>
            <w:hideMark/>
          </w:tcPr>
          <w:p w14:paraId="442287A8" w14:textId="1CE21025" w:rsidR="005721A1" w:rsidRPr="00BF46B6" w:rsidRDefault="005721A1" w:rsidP="00DB0DB6">
            <w:pPr>
              <w:jc w:val="center"/>
              <w:rPr>
                <w:rFonts w:ascii="Arial" w:eastAsia="Times New Roman" w:hAnsi="Arial" w:cs="Arial"/>
                <w:b/>
                <w:bCs/>
              </w:rPr>
            </w:pPr>
            <w:r w:rsidRPr="00BF46B6">
              <w:rPr>
                <w:rFonts w:ascii="Arial" w:eastAsia="Times New Roman" w:hAnsi="Arial" w:cs="Arial"/>
                <w:b/>
                <w:bCs/>
              </w:rPr>
              <w:t>YEAR 1</w:t>
            </w:r>
          </w:p>
        </w:tc>
        <w:tc>
          <w:tcPr>
            <w:tcW w:w="783" w:type="pct"/>
            <w:tcBorders>
              <w:top w:val="nil"/>
              <w:left w:val="nil"/>
              <w:bottom w:val="nil"/>
              <w:right w:val="nil"/>
            </w:tcBorders>
            <w:shd w:val="clear" w:color="auto" w:fill="auto"/>
            <w:vAlign w:val="center"/>
            <w:hideMark/>
          </w:tcPr>
          <w:p w14:paraId="7BBB0488" w14:textId="2E3586CA" w:rsidR="005721A1" w:rsidRPr="00BF46B6" w:rsidRDefault="005721A1" w:rsidP="00883ED1">
            <w:pPr>
              <w:jc w:val="center"/>
              <w:rPr>
                <w:rFonts w:ascii="Arial" w:eastAsia="Times New Roman" w:hAnsi="Arial" w:cs="Arial"/>
                <w:b/>
                <w:bCs/>
              </w:rPr>
            </w:pPr>
            <w:r w:rsidRPr="00BF46B6">
              <w:rPr>
                <w:rFonts w:ascii="Arial" w:eastAsia="Times New Roman" w:hAnsi="Arial" w:cs="Arial"/>
                <w:b/>
                <w:bCs/>
              </w:rPr>
              <w:t>YEAR 2</w:t>
            </w:r>
          </w:p>
        </w:tc>
        <w:tc>
          <w:tcPr>
            <w:tcW w:w="783" w:type="pct"/>
            <w:tcBorders>
              <w:top w:val="nil"/>
              <w:left w:val="nil"/>
              <w:bottom w:val="nil"/>
              <w:right w:val="nil"/>
            </w:tcBorders>
            <w:shd w:val="clear" w:color="auto" w:fill="auto"/>
            <w:vAlign w:val="center"/>
            <w:hideMark/>
          </w:tcPr>
          <w:p w14:paraId="50A9C0B4" w14:textId="220C6665" w:rsidR="005721A1" w:rsidRPr="00BF46B6" w:rsidRDefault="005721A1" w:rsidP="00883ED1">
            <w:pPr>
              <w:jc w:val="center"/>
              <w:rPr>
                <w:rFonts w:ascii="Arial" w:eastAsia="Times New Roman" w:hAnsi="Arial" w:cs="Arial"/>
                <w:b/>
                <w:bCs/>
              </w:rPr>
            </w:pPr>
            <w:r w:rsidRPr="00BF46B6">
              <w:rPr>
                <w:rFonts w:ascii="Arial" w:eastAsia="Times New Roman" w:hAnsi="Arial" w:cs="Arial"/>
                <w:b/>
                <w:bCs/>
              </w:rPr>
              <w:t>YEAR 3</w:t>
            </w:r>
          </w:p>
        </w:tc>
      </w:tr>
      <w:tr w:rsidR="005721A1" w:rsidRPr="00BF46B6" w14:paraId="72086935" w14:textId="77777777" w:rsidTr="005721A1">
        <w:trPr>
          <w:trHeight w:val="313"/>
        </w:trPr>
        <w:tc>
          <w:tcPr>
            <w:tcW w:w="2152" w:type="pct"/>
            <w:tcBorders>
              <w:top w:val="nil"/>
              <w:left w:val="nil"/>
              <w:bottom w:val="nil"/>
              <w:right w:val="nil"/>
            </w:tcBorders>
            <w:shd w:val="clear" w:color="auto" w:fill="auto"/>
            <w:vAlign w:val="center"/>
            <w:hideMark/>
          </w:tcPr>
          <w:p w14:paraId="5FC8DF13" w14:textId="7B6DBB4A" w:rsidR="005721A1" w:rsidRPr="00BF46B6" w:rsidRDefault="004958A8" w:rsidP="00883ED1">
            <w:pPr>
              <w:rPr>
                <w:rFonts w:ascii="Arial" w:eastAsia="Times New Roman" w:hAnsi="Arial" w:cs="Arial"/>
              </w:rPr>
            </w:pPr>
            <w:r>
              <w:rPr>
                <w:rFonts w:ascii="Arial" w:eastAsia="Times New Roman" w:hAnsi="Arial" w:cs="Arial"/>
              </w:rPr>
              <w:t>Smith</w:t>
            </w:r>
            <w:r w:rsidR="005721A1" w:rsidRPr="00BF46B6">
              <w:rPr>
                <w:rFonts w:ascii="Arial" w:eastAsia="Times New Roman" w:hAnsi="Arial" w:cs="Arial"/>
              </w:rPr>
              <w:t>, Joseph (PI)</w:t>
            </w:r>
          </w:p>
        </w:tc>
        <w:tc>
          <w:tcPr>
            <w:tcW w:w="499" w:type="pct"/>
            <w:tcBorders>
              <w:top w:val="nil"/>
              <w:left w:val="nil"/>
              <w:bottom w:val="nil"/>
              <w:right w:val="nil"/>
            </w:tcBorders>
            <w:shd w:val="clear" w:color="auto" w:fill="auto"/>
            <w:vAlign w:val="center"/>
            <w:hideMark/>
          </w:tcPr>
          <w:p w14:paraId="3822BF1C" w14:textId="4F20983A" w:rsidR="005721A1" w:rsidRPr="00BF46B6" w:rsidRDefault="005721A1" w:rsidP="00883ED1">
            <w:pPr>
              <w:jc w:val="center"/>
              <w:rPr>
                <w:rFonts w:ascii="Arial" w:eastAsia="Times New Roman" w:hAnsi="Arial" w:cs="Arial"/>
              </w:rPr>
            </w:pPr>
            <w:r w:rsidRPr="00BF46B6">
              <w:rPr>
                <w:rFonts w:ascii="Arial" w:eastAsia="Times New Roman" w:hAnsi="Arial" w:cs="Arial"/>
              </w:rPr>
              <w:t>37%</w:t>
            </w:r>
          </w:p>
        </w:tc>
        <w:tc>
          <w:tcPr>
            <w:tcW w:w="783" w:type="pct"/>
            <w:tcBorders>
              <w:top w:val="nil"/>
              <w:left w:val="nil"/>
              <w:bottom w:val="nil"/>
              <w:right w:val="nil"/>
            </w:tcBorders>
            <w:shd w:val="clear" w:color="auto" w:fill="auto"/>
            <w:vAlign w:val="center"/>
            <w:hideMark/>
          </w:tcPr>
          <w:p w14:paraId="280A5B88" w14:textId="363F61F6" w:rsidR="005721A1" w:rsidRPr="00BF46B6" w:rsidRDefault="006C3BC0" w:rsidP="00DB0DB6">
            <w:pPr>
              <w:jc w:val="right"/>
              <w:rPr>
                <w:rFonts w:ascii="Arial" w:eastAsia="Times New Roman" w:hAnsi="Arial" w:cs="Arial"/>
              </w:rPr>
            </w:pPr>
            <w:r w:rsidRPr="00BF46B6">
              <w:rPr>
                <w:rFonts w:ascii="Arial" w:eastAsia="Times New Roman" w:hAnsi="Arial" w:cs="Arial"/>
              </w:rPr>
              <w:t>$5,508</w:t>
            </w:r>
          </w:p>
        </w:tc>
        <w:tc>
          <w:tcPr>
            <w:tcW w:w="783" w:type="pct"/>
            <w:tcBorders>
              <w:top w:val="nil"/>
              <w:left w:val="nil"/>
              <w:bottom w:val="nil"/>
              <w:right w:val="nil"/>
            </w:tcBorders>
            <w:shd w:val="clear" w:color="auto" w:fill="auto"/>
            <w:vAlign w:val="center"/>
            <w:hideMark/>
          </w:tcPr>
          <w:p w14:paraId="30663963" w14:textId="1EF363D3" w:rsidR="005721A1" w:rsidRPr="00BF46B6" w:rsidRDefault="006C3BC0" w:rsidP="00883ED1">
            <w:pPr>
              <w:jc w:val="right"/>
              <w:rPr>
                <w:rFonts w:ascii="Arial" w:eastAsia="Times New Roman" w:hAnsi="Arial" w:cs="Arial"/>
              </w:rPr>
            </w:pPr>
            <w:r w:rsidRPr="00BF46B6">
              <w:rPr>
                <w:rFonts w:ascii="Arial" w:eastAsia="Times New Roman" w:hAnsi="Arial" w:cs="Arial"/>
              </w:rPr>
              <w:t>$8,511</w:t>
            </w:r>
          </w:p>
        </w:tc>
        <w:tc>
          <w:tcPr>
            <w:tcW w:w="783" w:type="pct"/>
            <w:tcBorders>
              <w:top w:val="nil"/>
              <w:left w:val="nil"/>
              <w:bottom w:val="nil"/>
              <w:right w:val="nil"/>
            </w:tcBorders>
            <w:shd w:val="clear" w:color="auto" w:fill="auto"/>
            <w:vAlign w:val="center"/>
            <w:hideMark/>
          </w:tcPr>
          <w:p w14:paraId="5CB461A8" w14:textId="1EBE31D3" w:rsidR="005721A1" w:rsidRPr="00BF46B6" w:rsidRDefault="006C3BC0" w:rsidP="00883ED1">
            <w:pPr>
              <w:jc w:val="right"/>
              <w:rPr>
                <w:rFonts w:ascii="Arial" w:eastAsia="Times New Roman" w:hAnsi="Arial" w:cs="Arial"/>
              </w:rPr>
            </w:pPr>
            <w:r w:rsidRPr="00BF46B6">
              <w:rPr>
                <w:rFonts w:ascii="Arial" w:eastAsia="Times New Roman" w:hAnsi="Arial" w:cs="Arial"/>
              </w:rPr>
              <w:t>$11,688</w:t>
            </w:r>
          </w:p>
        </w:tc>
      </w:tr>
      <w:tr w:rsidR="00904770" w:rsidRPr="00BF46B6" w14:paraId="50F7C078" w14:textId="77777777" w:rsidTr="005721A1">
        <w:trPr>
          <w:trHeight w:val="313"/>
        </w:trPr>
        <w:tc>
          <w:tcPr>
            <w:tcW w:w="2152" w:type="pct"/>
            <w:tcBorders>
              <w:top w:val="nil"/>
              <w:left w:val="nil"/>
              <w:bottom w:val="nil"/>
              <w:right w:val="nil"/>
            </w:tcBorders>
            <w:shd w:val="clear" w:color="auto" w:fill="auto"/>
            <w:vAlign w:val="center"/>
          </w:tcPr>
          <w:p w14:paraId="7B6B8CC7" w14:textId="4764F044" w:rsidR="00904770" w:rsidRPr="00BF46B6" w:rsidRDefault="00904770" w:rsidP="00883ED1">
            <w:pPr>
              <w:rPr>
                <w:rFonts w:ascii="Arial" w:eastAsia="Times New Roman" w:hAnsi="Arial" w:cs="Arial"/>
              </w:rPr>
            </w:pPr>
            <w:r w:rsidRPr="00BF46B6">
              <w:rPr>
                <w:rFonts w:ascii="Arial" w:eastAsia="Times New Roman" w:hAnsi="Arial" w:cs="Arial"/>
              </w:rPr>
              <w:t>Postdoctoral Associate</w:t>
            </w:r>
          </w:p>
        </w:tc>
        <w:tc>
          <w:tcPr>
            <w:tcW w:w="499" w:type="pct"/>
            <w:tcBorders>
              <w:top w:val="nil"/>
              <w:left w:val="nil"/>
              <w:bottom w:val="nil"/>
              <w:right w:val="nil"/>
            </w:tcBorders>
            <w:shd w:val="clear" w:color="auto" w:fill="auto"/>
            <w:vAlign w:val="center"/>
          </w:tcPr>
          <w:p w14:paraId="6804A594" w14:textId="06624CFA" w:rsidR="00904770" w:rsidRPr="00BF46B6" w:rsidRDefault="00904770" w:rsidP="00883ED1">
            <w:pPr>
              <w:jc w:val="center"/>
              <w:rPr>
                <w:rFonts w:ascii="Arial" w:eastAsia="Times New Roman" w:hAnsi="Arial" w:cs="Arial"/>
              </w:rPr>
            </w:pPr>
            <w:r w:rsidRPr="00BF46B6">
              <w:rPr>
                <w:rFonts w:ascii="Arial" w:eastAsia="Times New Roman" w:hAnsi="Arial" w:cs="Arial"/>
              </w:rPr>
              <w:t>37%</w:t>
            </w:r>
          </w:p>
        </w:tc>
        <w:tc>
          <w:tcPr>
            <w:tcW w:w="783" w:type="pct"/>
            <w:tcBorders>
              <w:top w:val="nil"/>
              <w:left w:val="nil"/>
              <w:bottom w:val="nil"/>
              <w:right w:val="nil"/>
            </w:tcBorders>
            <w:shd w:val="clear" w:color="auto" w:fill="auto"/>
            <w:vAlign w:val="center"/>
          </w:tcPr>
          <w:p w14:paraId="1550FF34" w14:textId="3A8BE41D" w:rsidR="00904770" w:rsidRPr="00BF46B6" w:rsidRDefault="00904770" w:rsidP="00DB0DB6">
            <w:pPr>
              <w:jc w:val="right"/>
              <w:rPr>
                <w:rFonts w:ascii="Arial" w:eastAsia="Times New Roman" w:hAnsi="Arial" w:cs="Arial"/>
              </w:rPr>
            </w:pPr>
            <w:r w:rsidRPr="00BF46B6">
              <w:rPr>
                <w:rFonts w:ascii="Arial" w:eastAsia="Times New Roman" w:hAnsi="Arial" w:cs="Arial"/>
              </w:rPr>
              <w:t>$18,870</w:t>
            </w:r>
          </w:p>
        </w:tc>
        <w:tc>
          <w:tcPr>
            <w:tcW w:w="783" w:type="pct"/>
            <w:tcBorders>
              <w:top w:val="nil"/>
              <w:left w:val="nil"/>
              <w:bottom w:val="nil"/>
              <w:right w:val="nil"/>
            </w:tcBorders>
            <w:shd w:val="clear" w:color="auto" w:fill="auto"/>
            <w:vAlign w:val="center"/>
          </w:tcPr>
          <w:p w14:paraId="5F5B1899" w14:textId="5982FBF3" w:rsidR="00904770" w:rsidRPr="00BF46B6" w:rsidRDefault="00904770" w:rsidP="00883ED1">
            <w:pPr>
              <w:jc w:val="right"/>
              <w:rPr>
                <w:rFonts w:ascii="Arial" w:eastAsia="Times New Roman" w:hAnsi="Arial" w:cs="Arial"/>
              </w:rPr>
            </w:pPr>
            <w:r w:rsidRPr="00BF46B6">
              <w:rPr>
                <w:rFonts w:ascii="Arial" w:eastAsia="Times New Roman" w:hAnsi="Arial" w:cs="Arial"/>
              </w:rPr>
              <w:t>$19,436</w:t>
            </w:r>
          </w:p>
        </w:tc>
        <w:tc>
          <w:tcPr>
            <w:tcW w:w="783" w:type="pct"/>
            <w:tcBorders>
              <w:top w:val="nil"/>
              <w:left w:val="nil"/>
              <w:bottom w:val="nil"/>
              <w:right w:val="nil"/>
            </w:tcBorders>
            <w:shd w:val="clear" w:color="auto" w:fill="auto"/>
            <w:vAlign w:val="center"/>
          </w:tcPr>
          <w:p w14:paraId="44CB93F4" w14:textId="0F2355D2" w:rsidR="00904770" w:rsidRPr="00BF46B6" w:rsidRDefault="00904770" w:rsidP="00883ED1">
            <w:pPr>
              <w:jc w:val="right"/>
              <w:rPr>
                <w:rFonts w:ascii="Arial" w:eastAsia="Times New Roman" w:hAnsi="Arial" w:cs="Arial"/>
              </w:rPr>
            </w:pPr>
            <w:r w:rsidRPr="00BF46B6">
              <w:rPr>
                <w:rFonts w:ascii="Arial" w:eastAsia="Times New Roman" w:hAnsi="Arial" w:cs="Arial"/>
              </w:rPr>
              <w:t>$20,018</w:t>
            </w:r>
          </w:p>
        </w:tc>
      </w:tr>
      <w:tr w:rsidR="005721A1" w:rsidRPr="00BF46B6" w14:paraId="0A24D71C" w14:textId="77777777" w:rsidTr="005721A1">
        <w:trPr>
          <w:trHeight w:val="313"/>
        </w:trPr>
        <w:tc>
          <w:tcPr>
            <w:tcW w:w="2152" w:type="pct"/>
            <w:tcBorders>
              <w:top w:val="nil"/>
              <w:left w:val="nil"/>
              <w:bottom w:val="nil"/>
              <w:right w:val="nil"/>
            </w:tcBorders>
            <w:shd w:val="clear" w:color="auto" w:fill="auto"/>
            <w:vAlign w:val="center"/>
            <w:hideMark/>
          </w:tcPr>
          <w:p w14:paraId="47B8FB1B" w14:textId="70FF8ACE" w:rsidR="005721A1" w:rsidRPr="00BF46B6" w:rsidRDefault="005721A1" w:rsidP="00DB0DB6">
            <w:pPr>
              <w:rPr>
                <w:rFonts w:ascii="Arial" w:eastAsia="Times New Roman" w:hAnsi="Arial" w:cs="Arial"/>
              </w:rPr>
            </w:pPr>
            <w:r w:rsidRPr="00BF46B6">
              <w:rPr>
                <w:rFonts w:ascii="Arial" w:eastAsia="Times New Roman" w:hAnsi="Arial" w:cs="Arial"/>
              </w:rPr>
              <w:t>Graduate Student (academic)*</w:t>
            </w:r>
          </w:p>
        </w:tc>
        <w:tc>
          <w:tcPr>
            <w:tcW w:w="499" w:type="pct"/>
            <w:tcBorders>
              <w:top w:val="nil"/>
              <w:left w:val="nil"/>
              <w:bottom w:val="nil"/>
              <w:right w:val="nil"/>
            </w:tcBorders>
            <w:shd w:val="clear" w:color="auto" w:fill="auto"/>
            <w:vAlign w:val="center"/>
            <w:hideMark/>
          </w:tcPr>
          <w:p w14:paraId="1E862788" w14:textId="6A61CAE8" w:rsidR="005721A1" w:rsidRPr="00BF46B6" w:rsidRDefault="005721A1" w:rsidP="00883ED1">
            <w:pPr>
              <w:jc w:val="center"/>
              <w:rPr>
                <w:rFonts w:ascii="Arial" w:eastAsia="Times New Roman" w:hAnsi="Arial" w:cs="Arial"/>
              </w:rPr>
            </w:pPr>
            <w:r w:rsidRPr="00BF46B6">
              <w:rPr>
                <w:rFonts w:ascii="Arial" w:eastAsia="Times New Roman" w:hAnsi="Arial" w:cs="Arial"/>
              </w:rPr>
              <w:t>1%</w:t>
            </w:r>
          </w:p>
        </w:tc>
        <w:tc>
          <w:tcPr>
            <w:tcW w:w="783" w:type="pct"/>
            <w:tcBorders>
              <w:top w:val="nil"/>
              <w:left w:val="nil"/>
              <w:bottom w:val="nil"/>
              <w:right w:val="nil"/>
            </w:tcBorders>
            <w:shd w:val="clear" w:color="auto" w:fill="auto"/>
            <w:vAlign w:val="center"/>
            <w:hideMark/>
          </w:tcPr>
          <w:p w14:paraId="1BA75564" w14:textId="606BEDE8" w:rsidR="005721A1" w:rsidRPr="00BF46B6" w:rsidRDefault="006C3BC0" w:rsidP="005A60D9">
            <w:pPr>
              <w:jc w:val="right"/>
              <w:rPr>
                <w:rFonts w:ascii="Arial" w:eastAsia="Times New Roman" w:hAnsi="Arial" w:cs="Arial"/>
              </w:rPr>
            </w:pPr>
            <w:r w:rsidRPr="00BF46B6">
              <w:rPr>
                <w:rFonts w:ascii="Arial" w:eastAsia="Times New Roman" w:hAnsi="Arial" w:cs="Arial"/>
              </w:rPr>
              <w:t>$</w:t>
            </w:r>
            <w:r w:rsidR="005A60D9">
              <w:rPr>
                <w:rFonts w:ascii="Arial" w:eastAsia="Times New Roman" w:hAnsi="Arial" w:cs="Arial"/>
              </w:rPr>
              <w:t>164</w:t>
            </w:r>
          </w:p>
        </w:tc>
        <w:tc>
          <w:tcPr>
            <w:tcW w:w="783" w:type="pct"/>
            <w:tcBorders>
              <w:top w:val="nil"/>
              <w:left w:val="nil"/>
              <w:bottom w:val="nil"/>
              <w:right w:val="nil"/>
            </w:tcBorders>
            <w:shd w:val="clear" w:color="auto" w:fill="auto"/>
            <w:vAlign w:val="center"/>
            <w:hideMark/>
          </w:tcPr>
          <w:p w14:paraId="7D838DA7" w14:textId="5C2BED6A" w:rsidR="005721A1" w:rsidRPr="00BF46B6" w:rsidRDefault="006C3BC0" w:rsidP="005A60D9">
            <w:pPr>
              <w:jc w:val="right"/>
              <w:rPr>
                <w:rFonts w:ascii="Arial" w:eastAsia="Times New Roman" w:hAnsi="Arial" w:cs="Arial"/>
              </w:rPr>
            </w:pPr>
            <w:r w:rsidRPr="00BF46B6">
              <w:rPr>
                <w:rFonts w:ascii="Arial" w:eastAsia="Times New Roman" w:hAnsi="Arial" w:cs="Arial"/>
              </w:rPr>
              <w:t>$1</w:t>
            </w:r>
            <w:r w:rsidR="005A60D9">
              <w:rPr>
                <w:rFonts w:ascii="Arial" w:eastAsia="Times New Roman" w:hAnsi="Arial" w:cs="Arial"/>
              </w:rPr>
              <w:t>69</w:t>
            </w:r>
          </w:p>
        </w:tc>
        <w:tc>
          <w:tcPr>
            <w:tcW w:w="783" w:type="pct"/>
            <w:tcBorders>
              <w:top w:val="nil"/>
              <w:left w:val="nil"/>
              <w:bottom w:val="nil"/>
              <w:right w:val="nil"/>
            </w:tcBorders>
            <w:shd w:val="clear" w:color="auto" w:fill="auto"/>
            <w:vAlign w:val="center"/>
            <w:hideMark/>
          </w:tcPr>
          <w:p w14:paraId="3ADE45F1" w14:textId="49C26940" w:rsidR="005721A1" w:rsidRPr="00BF46B6" w:rsidRDefault="006C3BC0" w:rsidP="005A60D9">
            <w:pPr>
              <w:jc w:val="right"/>
              <w:rPr>
                <w:rFonts w:ascii="Arial" w:eastAsia="Times New Roman" w:hAnsi="Arial" w:cs="Arial"/>
              </w:rPr>
            </w:pPr>
            <w:r w:rsidRPr="00BF46B6">
              <w:rPr>
                <w:rFonts w:ascii="Arial" w:eastAsia="Times New Roman" w:hAnsi="Arial" w:cs="Arial"/>
              </w:rPr>
              <w:t>$</w:t>
            </w:r>
            <w:r w:rsidR="005A60D9">
              <w:rPr>
                <w:rFonts w:ascii="Arial" w:eastAsia="Times New Roman" w:hAnsi="Arial" w:cs="Arial"/>
              </w:rPr>
              <w:t>175</w:t>
            </w:r>
          </w:p>
        </w:tc>
      </w:tr>
      <w:tr w:rsidR="005721A1" w:rsidRPr="00BF46B6" w14:paraId="2272D84F" w14:textId="77777777" w:rsidTr="005721A1">
        <w:trPr>
          <w:trHeight w:val="313"/>
        </w:trPr>
        <w:tc>
          <w:tcPr>
            <w:tcW w:w="2152" w:type="pct"/>
            <w:tcBorders>
              <w:top w:val="nil"/>
              <w:left w:val="nil"/>
              <w:bottom w:val="nil"/>
              <w:right w:val="nil"/>
            </w:tcBorders>
            <w:shd w:val="clear" w:color="auto" w:fill="auto"/>
            <w:vAlign w:val="center"/>
          </w:tcPr>
          <w:p w14:paraId="26E0B8FD" w14:textId="6AFCD7B9" w:rsidR="005721A1" w:rsidRPr="00BF46B6" w:rsidRDefault="005721A1" w:rsidP="00DB0DB6">
            <w:pPr>
              <w:rPr>
                <w:rFonts w:ascii="Arial" w:eastAsia="Times New Roman" w:hAnsi="Arial" w:cs="Arial"/>
              </w:rPr>
            </w:pPr>
            <w:r w:rsidRPr="00BF46B6">
              <w:rPr>
                <w:rFonts w:ascii="Arial" w:eastAsia="Times New Roman" w:hAnsi="Arial" w:cs="Arial"/>
              </w:rPr>
              <w:t>Graduate Student (summer)</w:t>
            </w:r>
          </w:p>
        </w:tc>
        <w:tc>
          <w:tcPr>
            <w:tcW w:w="499" w:type="pct"/>
            <w:tcBorders>
              <w:top w:val="nil"/>
              <w:left w:val="nil"/>
              <w:bottom w:val="nil"/>
              <w:right w:val="nil"/>
            </w:tcBorders>
            <w:shd w:val="clear" w:color="auto" w:fill="auto"/>
            <w:vAlign w:val="center"/>
          </w:tcPr>
          <w:p w14:paraId="16258101" w14:textId="566CF896" w:rsidR="005721A1" w:rsidRPr="00BF46B6" w:rsidRDefault="005721A1" w:rsidP="00883ED1">
            <w:pPr>
              <w:jc w:val="center"/>
              <w:rPr>
                <w:rFonts w:ascii="Arial" w:eastAsia="Times New Roman" w:hAnsi="Arial" w:cs="Arial"/>
              </w:rPr>
            </w:pPr>
            <w:r w:rsidRPr="00BF46B6">
              <w:rPr>
                <w:rFonts w:ascii="Arial" w:eastAsia="Times New Roman" w:hAnsi="Arial" w:cs="Arial"/>
              </w:rPr>
              <w:t>9%</w:t>
            </w:r>
          </w:p>
        </w:tc>
        <w:tc>
          <w:tcPr>
            <w:tcW w:w="783" w:type="pct"/>
            <w:tcBorders>
              <w:top w:val="nil"/>
              <w:left w:val="nil"/>
              <w:bottom w:val="nil"/>
              <w:right w:val="nil"/>
            </w:tcBorders>
            <w:shd w:val="clear" w:color="auto" w:fill="auto"/>
            <w:vAlign w:val="center"/>
          </w:tcPr>
          <w:p w14:paraId="37D2B498" w14:textId="05773BCB" w:rsidR="005721A1" w:rsidRPr="00BF46B6" w:rsidRDefault="006C3BC0" w:rsidP="005A60D9">
            <w:pPr>
              <w:jc w:val="right"/>
              <w:rPr>
                <w:rFonts w:ascii="Arial" w:eastAsia="Times New Roman" w:hAnsi="Arial" w:cs="Arial"/>
              </w:rPr>
            </w:pPr>
            <w:r w:rsidRPr="00BF46B6">
              <w:rPr>
                <w:rFonts w:ascii="Arial" w:eastAsia="Times New Roman" w:hAnsi="Arial" w:cs="Arial"/>
              </w:rPr>
              <w:t>$</w:t>
            </w:r>
            <w:r w:rsidR="005A60D9">
              <w:rPr>
                <w:rFonts w:ascii="Arial" w:eastAsia="Times New Roman" w:hAnsi="Arial" w:cs="Arial"/>
              </w:rPr>
              <w:t>495</w:t>
            </w:r>
          </w:p>
        </w:tc>
        <w:tc>
          <w:tcPr>
            <w:tcW w:w="783" w:type="pct"/>
            <w:tcBorders>
              <w:top w:val="nil"/>
              <w:left w:val="nil"/>
              <w:bottom w:val="nil"/>
              <w:right w:val="nil"/>
            </w:tcBorders>
            <w:shd w:val="clear" w:color="auto" w:fill="auto"/>
            <w:vAlign w:val="center"/>
          </w:tcPr>
          <w:p w14:paraId="2966EBA9" w14:textId="25CE92A1" w:rsidR="005721A1" w:rsidRPr="00BF46B6" w:rsidRDefault="006C3BC0" w:rsidP="005A60D9">
            <w:pPr>
              <w:jc w:val="right"/>
              <w:rPr>
                <w:rFonts w:ascii="Arial" w:eastAsia="Times New Roman" w:hAnsi="Arial" w:cs="Arial"/>
              </w:rPr>
            </w:pPr>
            <w:r w:rsidRPr="00BF46B6">
              <w:rPr>
                <w:rFonts w:ascii="Arial" w:eastAsia="Times New Roman" w:hAnsi="Arial" w:cs="Arial"/>
              </w:rPr>
              <w:t>$</w:t>
            </w:r>
            <w:r w:rsidR="005A60D9">
              <w:rPr>
                <w:rFonts w:ascii="Arial" w:eastAsia="Times New Roman" w:hAnsi="Arial" w:cs="Arial"/>
              </w:rPr>
              <w:t>509</w:t>
            </w:r>
          </w:p>
        </w:tc>
        <w:tc>
          <w:tcPr>
            <w:tcW w:w="783" w:type="pct"/>
            <w:tcBorders>
              <w:top w:val="nil"/>
              <w:left w:val="nil"/>
              <w:bottom w:val="nil"/>
              <w:right w:val="nil"/>
            </w:tcBorders>
            <w:shd w:val="clear" w:color="auto" w:fill="auto"/>
            <w:vAlign w:val="center"/>
          </w:tcPr>
          <w:p w14:paraId="6C6B6DF6" w14:textId="741E6804" w:rsidR="005721A1" w:rsidRPr="00BF46B6" w:rsidRDefault="006C3BC0" w:rsidP="005A60D9">
            <w:pPr>
              <w:jc w:val="right"/>
              <w:rPr>
                <w:rFonts w:ascii="Arial" w:eastAsia="Times New Roman" w:hAnsi="Arial" w:cs="Arial"/>
              </w:rPr>
            </w:pPr>
            <w:r w:rsidRPr="00BF46B6">
              <w:rPr>
                <w:rFonts w:ascii="Arial" w:eastAsia="Times New Roman" w:hAnsi="Arial" w:cs="Arial"/>
              </w:rPr>
              <w:t>$</w:t>
            </w:r>
            <w:r w:rsidR="005A60D9">
              <w:rPr>
                <w:rFonts w:ascii="Arial" w:eastAsia="Times New Roman" w:hAnsi="Arial" w:cs="Arial"/>
              </w:rPr>
              <w:t>525</w:t>
            </w:r>
          </w:p>
        </w:tc>
      </w:tr>
      <w:tr w:rsidR="005721A1" w:rsidRPr="00BF46B6" w14:paraId="275E4315" w14:textId="77777777" w:rsidTr="005721A1">
        <w:trPr>
          <w:trHeight w:val="313"/>
        </w:trPr>
        <w:tc>
          <w:tcPr>
            <w:tcW w:w="2152" w:type="pct"/>
            <w:tcBorders>
              <w:top w:val="nil"/>
              <w:left w:val="nil"/>
              <w:bottom w:val="nil"/>
              <w:right w:val="nil"/>
            </w:tcBorders>
            <w:shd w:val="clear" w:color="auto" w:fill="auto"/>
            <w:vAlign w:val="center"/>
            <w:hideMark/>
          </w:tcPr>
          <w:p w14:paraId="746305AE" w14:textId="47B71443" w:rsidR="005721A1" w:rsidRPr="00BF46B6" w:rsidRDefault="005721A1" w:rsidP="00883ED1">
            <w:pPr>
              <w:jc w:val="right"/>
              <w:rPr>
                <w:rFonts w:ascii="Arial" w:eastAsia="Times New Roman" w:hAnsi="Arial" w:cs="Arial"/>
                <w:b/>
                <w:bCs/>
              </w:rPr>
            </w:pPr>
            <w:r w:rsidRPr="00BF46B6">
              <w:rPr>
                <w:rFonts w:ascii="Arial" w:eastAsia="Times New Roman" w:hAnsi="Arial" w:cs="Arial"/>
                <w:b/>
                <w:bCs/>
              </w:rPr>
              <w:t xml:space="preserve">   Total =</w:t>
            </w:r>
          </w:p>
        </w:tc>
        <w:tc>
          <w:tcPr>
            <w:tcW w:w="499" w:type="pct"/>
            <w:tcBorders>
              <w:top w:val="nil"/>
              <w:left w:val="nil"/>
              <w:bottom w:val="nil"/>
              <w:right w:val="nil"/>
            </w:tcBorders>
            <w:shd w:val="clear" w:color="auto" w:fill="auto"/>
            <w:vAlign w:val="center"/>
            <w:hideMark/>
          </w:tcPr>
          <w:p w14:paraId="15DDE8C3" w14:textId="77777777" w:rsidR="005721A1" w:rsidRPr="00BF46B6" w:rsidRDefault="005721A1" w:rsidP="00883ED1">
            <w:pPr>
              <w:jc w:val="center"/>
              <w:rPr>
                <w:rFonts w:ascii="Arial" w:eastAsia="Times New Roman" w:hAnsi="Arial" w:cs="Arial"/>
                <w:b/>
                <w:bCs/>
              </w:rPr>
            </w:pPr>
          </w:p>
        </w:tc>
        <w:tc>
          <w:tcPr>
            <w:tcW w:w="783" w:type="pct"/>
            <w:tcBorders>
              <w:top w:val="nil"/>
              <w:left w:val="nil"/>
              <w:bottom w:val="nil"/>
              <w:right w:val="nil"/>
            </w:tcBorders>
            <w:shd w:val="clear" w:color="auto" w:fill="auto"/>
            <w:vAlign w:val="center"/>
            <w:hideMark/>
          </w:tcPr>
          <w:p w14:paraId="7D3740C0" w14:textId="3628EE64" w:rsidR="005721A1" w:rsidRPr="00BF46B6" w:rsidRDefault="005721A1" w:rsidP="005A60D9">
            <w:pPr>
              <w:jc w:val="right"/>
              <w:rPr>
                <w:rFonts w:ascii="Arial" w:eastAsia="Times New Roman" w:hAnsi="Arial" w:cs="Arial"/>
                <w:b/>
                <w:bCs/>
              </w:rPr>
            </w:pPr>
            <w:r w:rsidRPr="00BF46B6">
              <w:rPr>
                <w:rFonts w:ascii="Arial" w:eastAsia="Times New Roman" w:hAnsi="Arial" w:cs="Arial"/>
                <w:b/>
                <w:bCs/>
              </w:rPr>
              <w:t>$</w:t>
            </w:r>
            <w:r w:rsidR="005A60D9">
              <w:rPr>
                <w:rFonts w:ascii="Arial" w:eastAsia="Times New Roman" w:hAnsi="Arial" w:cs="Arial"/>
                <w:b/>
                <w:bCs/>
              </w:rPr>
              <w:t>25,037</w:t>
            </w:r>
            <w:r w:rsidRPr="00BF46B6">
              <w:rPr>
                <w:rFonts w:ascii="Arial" w:eastAsia="Times New Roman" w:hAnsi="Arial" w:cs="Arial"/>
                <w:b/>
                <w:bCs/>
              </w:rPr>
              <w:t xml:space="preserve"> </w:t>
            </w:r>
          </w:p>
        </w:tc>
        <w:tc>
          <w:tcPr>
            <w:tcW w:w="783" w:type="pct"/>
            <w:tcBorders>
              <w:top w:val="nil"/>
              <w:left w:val="nil"/>
              <w:bottom w:val="nil"/>
              <w:right w:val="nil"/>
            </w:tcBorders>
            <w:shd w:val="clear" w:color="auto" w:fill="auto"/>
            <w:vAlign w:val="center"/>
            <w:hideMark/>
          </w:tcPr>
          <w:p w14:paraId="4BBC03A1" w14:textId="4B39BF10" w:rsidR="005721A1" w:rsidRPr="00BF46B6" w:rsidRDefault="005721A1" w:rsidP="005A60D9">
            <w:pPr>
              <w:jc w:val="right"/>
              <w:rPr>
                <w:rFonts w:ascii="Arial" w:eastAsia="Times New Roman" w:hAnsi="Arial" w:cs="Arial"/>
                <w:b/>
                <w:bCs/>
              </w:rPr>
            </w:pPr>
            <w:r w:rsidRPr="00BF46B6">
              <w:rPr>
                <w:rFonts w:ascii="Arial" w:eastAsia="Times New Roman" w:hAnsi="Arial" w:cs="Arial"/>
                <w:b/>
                <w:bCs/>
              </w:rPr>
              <w:t>$</w:t>
            </w:r>
            <w:r w:rsidR="005A60D9">
              <w:rPr>
                <w:rFonts w:ascii="Arial" w:eastAsia="Times New Roman" w:hAnsi="Arial" w:cs="Arial"/>
                <w:b/>
                <w:bCs/>
              </w:rPr>
              <w:t>28,625</w:t>
            </w:r>
            <w:r w:rsidRPr="00BF46B6">
              <w:rPr>
                <w:rFonts w:ascii="Arial" w:eastAsia="Times New Roman" w:hAnsi="Arial" w:cs="Arial"/>
                <w:b/>
                <w:bCs/>
              </w:rPr>
              <w:t xml:space="preserve"> </w:t>
            </w:r>
          </w:p>
        </w:tc>
        <w:tc>
          <w:tcPr>
            <w:tcW w:w="783" w:type="pct"/>
            <w:tcBorders>
              <w:top w:val="nil"/>
              <w:left w:val="nil"/>
              <w:bottom w:val="nil"/>
              <w:right w:val="nil"/>
            </w:tcBorders>
            <w:shd w:val="clear" w:color="auto" w:fill="auto"/>
            <w:vAlign w:val="center"/>
            <w:hideMark/>
          </w:tcPr>
          <w:p w14:paraId="06E41753" w14:textId="5DCC9CFE" w:rsidR="005721A1" w:rsidRPr="00BF46B6" w:rsidRDefault="005721A1" w:rsidP="005A60D9">
            <w:pPr>
              <w:jc w:val="right"/>
              <w:rPr>
                <w:rFonts w:ascii="Arial" w:eastAsia="Times New Roman" w:hAnsi="Arial" w:cs="Arial"/>
                <w:b/>
                <w:bCs/>
              </w:rPr>
            </w:pPr>
            <w:r w:rsidRPr="00BF46B6">
              <w:rPr>
                <w:rFonts w:ascii="Arial" w:eastAsia="Times New Roman" w:hAnsi="Arial" w:cs="Arial"/>
                <w:b/>
                <w:bCs/>
              </w:rPr>
              <w:t>$</w:t>
            </w:r>
            <w:r w:rsidR="005A60D9">
              <w:rPr>
                <w:rFonts w:ascii="Arial" w:eastAsia="Times New Roman" w:hAnsi="Arial" w:cs="Arial"/>
                <w:b/>
                <w:bCs/>
              </w:rPr>
              <w:t>32,406</w:t>
            </w:r>
            <w:r w:rsidRPr="00BF46B6">
              <w:rPr>
                <w:rFonts w:ascii="Arial" w:eastAsia="Times New Roman" w:hAnsi="Arial" w:cs="Arial"/>
                <w:b/>
                <w:bCs/>
              </w:rPr>
              <w:t xml:space="preserve"> </w:t>
            </w:r>
          </w:p>
        </w:tc>
      </w:tr>
    </w:tbl>
    <w:p w14:paraId="66404289" w14:textId="0F6F8ACD" w:rsidR="002725D3" w:rsidRPr="00BF46B6" w:rsidRDefault="00CB1B1D" w:rsidP="002725D3">
      <w:pPr>
        <w:widowControl w:val="0"/>
        <w:rPr>
          <w:rFonts w:ascii="Arial" w:hAnsi="Arial" w:cs="Arial"/>
        </w:rPr>
      </w:pPr>
      <w:r w:rsidRPr="00BF46B6">
        <w:rPr>
          <w:rFonts w:ascii="Arial" w:hAnsi="Arial" w:cs="Arial"/>
        </w:rPr>
        <w:t xml:space="preserve"> </w:t>
      </w:r>
    </w:p>
    <w:p w14:paraId="30A2FE65" w14:textId="47ECA8E2" w:rsidR="00BF46B6" w:rsidRPr="00BF46B6" w:rsidRDefault="00BF46B6" w:rsidP="00BF46B6">
      <w:pPr>
        <w:pStyle w:val="ListParagraph"/>
        <w:numPr>
          <w:ilvl w:val="0"/>
          <w:numId w:val="6"/>
        </w:numPr>
        <w:rPr>
          <w:rFonts w:ascii="Arial" w:eastAsia="Times New Roman" w:hAnsi="Arial" w:cs="Arial"/>
        </w:rPr>
      </w:pPr>
      <w:r>
        <w:rPr>
          <w:rFonts w:ascii="Arial" w:eastAsia="Times New Roman" w:hAnsi="Arial" w:cs="Arial"/>
          <w:b/>
        </w:rPr>
        <w:t>EQUIPMENT</w:t>
      </w:r>
    </w:p>
    <w:p w14:paraId="20D16D00" w14:textId="362E3B2C" w:rsidR="00BF46B6" w:rsidRPr="00BF46B6" w:rsidRDefault="00BF46B6" w:rsidP="00D9633C">
      <w:pPr>
        <w:spacing w:after="120"/>
        <w:rPr>
          <w:rFonts w:ascii="Arial" w:eastAsia="Times New Roman" w:hAnsi="Arial" w:cs="Arial"/>
        </w:rPr>
      </w:pPr>
      <w:r>
        <w:rPr>
          <w:rFonts w:ascii="Arial" w:eastAsia="Times New Roman" w:hAnsi="Arial" w:cs="Arial"/>
        </w:rPr>
        <w:t xml:space="preserve">The PI requests funds to purchase two slow-frame-rate infrared cameras with wide-angle lenses in year one </w:t>
      </w:r>
      <w:r w:rsidR="007420CB">
        <w:rPr>
          <w:rFonts w:ascii="Arial" w:eastAsia="Times New Roman" w:hAnsi="Arial" w:cs="Arial"/>
        </w:rPr>
        <w:t>for cloud detection</w:t>
      </w:r>
      <w:r>
        <w:rPr>
          <w:rFonts w:ascii="Arial" w:eastAsia="Times New Roman" w:hAnsi="Arial" w:cs="Arial"/>
        </w:rPr>
        <w:t xml:space="preserve"> for a total cost of $20,000. </w:t>
      </w:r>
    </w:p>
    <w:p w14:paraId="648D022D" w14:textId="36000EBC" w:rsidR="008D3126" w:rsidRPr="00BF46B6" w:rsidRDefault="00D44583" w:rsidP="00BF46B6">
      <w:pPr>
        <w:pStyle w:val="ListParagraph"/>
        <w:numPr>
          <w:ilvl w:val="0"/>
          <w:numId w:val="6"/>
        </w:numPr>
        <w:rPr>
          <w:rFonts w:ascii="Arial" w:eastAsia="Times New Roman" w:hAnsi="Arial" w:cs="Arial"/>
        </w:rPr>
      </w:pPr>
      <w:commentRangeStart w:id="6"/>
      <w:r w:rsidRPr="00BF46B6">
        <w:rPr>
          <w:rFonts w:ascii="Arial" w:eastAsia="Times New Roman" w:hAnsi="Arial" w:cs="Arial"/>
          <w:b/>
        </w:rPr>
        <w:t>TRAVEL</w:t>
      </w:r>
      <w:commentRangeEnd w:id="6"/>
      <w:r w:rsidR="001427FF">
        <w:rPr>
          <w:rStyle w:val="CommentReference"/>
        </w:rPr>
        <w:commentReference w:id="6"/>
      </w:r>
    </w:p>
    <w:p w14:paraId="558B1AAF" w14:textId="7D56F65E" w:rsidR="00DB0DB6" w:rsidRPr="00BF46B6" w:rsidRDefault="00DB0DB6" w:rsidP="00D9633C">
      <w:pPr>
        <w:widowControl w:val="0"/>
        <w:spacing w:after="120"/>
        <w:rPr>
          <w:rFonts w:ascii="Arial" w:eastAsia="Times New Roman" w:hAnsi="Arial" w:cs="Arial"/>
        </w:rPr>
      </w:pPr>
      <w:r w:rsidRPr="00BF46B6">
        <w:rPr>
          <w:rFonts w:ascii="Arial" w:eastAsia="Times New Roman" w:hAnsi="Arial" w:cs="Arial"/>
        </w:rPr>
        <w:t>Travel numbers are based on established guidelines</w:t>
      </w:r>
      <w:r w:rsidR="00303A4C">
        <w:rPr>
          <w:rFonts w:ascii="Arial" w:eastAsia="Times New Roman" w:hAnsi="Arial" w:cs="Arial"/>
        </w:rPr>
        <w:t xml:space="preserve"> for travel expenditures</w:t>
      </w:r>
      <w:r w:rsidRPr="00BF46B6">
        <w:rPr>
          <w:rFonts w:ascii="Arial" w:eastAsia="Times New Roman" w:hAnsi="Arial" w:cs="Arial"/>
        </w:rPr>
        <w:t xml:space="preserve"> at Montana State University for out-of-state travel</w:t>
      </w:r>
      <w:r w:rsidR="00303A4C">
        <w:rPr>
          <w:rFonts w:ascii="Arial" w:eastAsia="Times New Roman" w:hAnsi="Arial" w:cs="Arial"/>
        </w:rPr>
        <w:t xml:space="preserve"> and current market rates</w:t>
      </w:r>
      <w:r w:rsidR="009D58E3">
        <w:rPr>
          <w:rFonts w:ascii="Arial" w:eastAsia="Times New Roman" w:hAnsi="Arial" w:cs="Arial"/>
        </w:rPr>
        <w:t xml:space="preserve">. </w:t>
      </w:r>
      <w:r w:rsidRPr="00BF46B6">
        <w:rPr>
          <w:rFonts w:ascii="Arial" w:eastAsia="Times New Roman" w:hAnsi="Arial" w:cs="Arial"/>
        </w:rPr>
        <w:t xml:space="preserve">The total requested for travel is </w:t>
      </w:r>
      <w:r w:rsidR="00AB1392" w:rsidRPr="00BF46B6">
        <w:rPr>
          <w:rFonts w:ascii="Arial" w:eastAsia="Times New Roman" w:hAnsi="Arial" w:cs="Arial"/>
        </w:rPr>
        <w:t>$</w:t>
      </w:r>
      <w:r w:rsidR="005341FE">
        <w:rPr>
          <w:rFonts w:ascii="Arial" w:eastAsia="Times New Roman" w:hAnsi="Arial" w:cs="Arial"/>
        </w:rPr>
        <w:t>9,124 for year one, $9,964 for year two, and $13,536 for year three</w:t>
      </w:r>
      <w:r w:rsidRPr="00BF46B6">
        <w:rPr>
          <w:rFonts w:ascii="Arial" w:eastAsia="Times New Roman" w:hAnsi="Arial" w:cs="Arial"/>
        </w:rPr>
        <w:t>.</w:t>
      </w:r>
    </w:p>
    <w:p w14:paraId="67C7661B" w14:textId="4A41931F" w:rsidR="00A774B6" w:rsidRPr="00BF46B6" w:rsidRDefault="00C330BB" w:rsidP="004B5E46">
      <w:pPr>
        <w:widowControl w:val="0"/>
        <w:rPr>
          <w:rFonts w:ascii="Arial" w:eastAsia="Times New Roman" w:hAnsi="Arial" w:cs="Arial"/>
          <w:u w:val="single"/>
        </w:rPr>
      </w:pPr>
      <w:r w:rsidRPr="005341FE">
        <w:rPr>
          <w:rFonts w:ascii="Arial" w:eastAsia="Times New Roman" w:hAnsi="Arial" w:cs="Arial"/>
          <w:u w:val="single"/>
        </w:rPr>
        <w:t xml:space="preserve">Domestic Travel - </w:t>
      </w:r>
      <w:commentRangeStart w:id="7"/>
      <w:r w:rsidRPr="005341FE">
        <w:rPr>
          <w:rFonts w:ascii="Arial" w:eastAsia="Times New Roman" w:hAnsi="Arial" w:cs="Arial"/>
          <w:u w:val="single"/>
        </w:rPr>
        <w:t>Conferences</w:t>
      </w:r>
      <w:commentRangeEnd w:id="7"/>
      <w:r w:rsidR="00303A4C" w:rsidRPr="005341FE">
        <w:rPr>
          <w:rStyle w:val="CommentReference"/>
        </w:rPr>
        <w:commentReference w:id="7"/>
      </w:r>
    </w:p>
    <w:p w14:paraId="43594A1A" w14:textId="4ABEC5D3" w:rsidR="009B205C" w:rsidRPr="00BF46B6" w:rsidRDefault="00883ED1" w:rsidP="00D9633C">
      <w:pPr>
        <w:widowControl w:val="0"/>
        <w:spacing w:after="120"/>
        <w:rPr>
          <w:rFonts w:ascii="Arial" w:eastAsia="Times New Roman" w:hAnsi="Arial" w:cs="Arial"/>
        </w:rPr>
      </w:pPr>
      <w:r w:rsidRPr="00CB1019">
        <w:rPr>
          <w:rFonts w:ascii="Arial" w:eastAsia="Times New Roman" w:hAnsi="Arial" w:cs="Arial"/>
        </w:rPr>
        <w:t xml:space="preserve">Dr. </w:t>
      </w:r>
      <w:r w:rsidR="004958A8">
        <w:rPr>
          <w:rFonts w:ascii="Arial" w:eastAsia="Times New Roman" w:hAnsi="Arial" w:cs="Arial"/>
        </w:rPr>
        <w:t>Smith</w:t>
      </w:r>
      <w:r w:rsidR="00A774B6" w:rsidRPr="00CB1019">
        <w:rPr>
          <w:rFonts w:ascii="Arial" w:eastAsia="Times New Roman" w:hAnsi="Arial" w:cs="Arial"/>
        </w:rPr>
        <w:t xml:space="preserve"> requires funds</w:t>
      </w:r>
      <w:r w:rsidR="009B205C" w:rsidRPr="00CB1019">
        <w:rPr>
          <w:rFonts w:ascii="Arial" w:eastAsia="Times New Roman" w:hAnsi="Arial" w:cs="Arial"/>
        </w:rPr>
        <w:t xml:space="preserve"> to attend </w:t>
      </w:r>
      <w:r w:rsidR="00C330BB" w:rsidRPr="00CB1019">
        <w:rPr>
          <w:rFonts w:ascii="Arial" w:eastAsia="Times New Roman" w:hAnsi="Arial" w:cs="Arial"/>
        </w:rPr>
        <w:t xml:space="preserve">the AGU conference in San Francisco, CA </w:t>
      </w:r>
      <w:r w:rsidR="00F61EA2" w:rsidRPr="00CB1019">
        <w:rPr>
          <w:rFonts w:ascii="Arial" w:eastAsia="Times New Roman" w:hAnsi="Arial" w:cs="Arial"/>
        </w:rPr>
        <w:t>in each</w:t>
      </w:r>
      <w:r w:rsidR="00C330BB" w:rsidRPr="00CB1019">
        <w:rPr>
          <w:rFonts w:ascii="Arial" w:eastAsia="Times New Roman" w:hAnsi="Arial" w:cs="Arial"/>
        </w:rPr>
        <w:t xml:space="preserve"> year of the project</w:t>
      </w:r>
      <w:r w:rsidR="009B205C" w:rsidRPr="00CB1019">
        <w:rPr>
          <w:rFonts w:ascii="Arial" w:eastAsia="Times New Roman" w:hAnsi="Arial" w:cs="Arial"/>
        </w:rPr>
        <w:t>.</w:t>
      </w:r>
      <w:r w:rsidR="00303A4C" w:rsidRPr="00CB1019">
        <w:rPr>
          <w:rFonts w:ascii="Arial" w:eastAsia="Times New Roman" w:hAnsi="Arial" w:cs="Arial"/>
        </w:rPr>
        <w:t xml:space="preserve"> Costs for conference travel are calculated at $600 for airfare, $200 per night for lodging for three nights, $80 for local transportation, and $46.00 per day for per diem. </w:t>
      </w:r>
      <w:r w:rsidR="00DB0DB6" w:rsidRPr="00CB1019">
        <w:rPr>
          <w:rFonts w:ascii="Arial" w:eastAsia="Times New Roman" w:hAnsi="Arial" w:cs="Arial"/>
        </w:rPr>
        <w:t xml:space="preserve">Total requested for these </w:t>
      </w:r>
      <w:r w:rsidR="00C330BB" w:rsidRPr="00CB1019">
        <w:rPr>
          <w:rFonts w:ascii="Arial" w:eastAsia="Times New Roman" w:hAnsi="Arial" w:cs="Arial"/>
        </w:rPr>
        <w:t>conference</w:t>
      </w:r>
      <w:r w:rsidR="00DB0DB6" w:rsidRPr="00CB1019">
        <w:rPr>
          <w:rFonts w:ascii="Arial" w:eastAsia="Times New Roman" w:hAnsi="Arial" w:cs="Arial"/>
        </w:rPr>
        <w:t xml:space="preserve">s is </w:t>
      </w:r>
      <w:r w:rsidR="00C330BB" w:rsidRPr="00CB1019">
        <w:rPr>
          <w:rFonts w:ascii="Arial" w:eastAsia="Times New Roman" w:hAnsi="Arial" w:cs="Arial"/>
        </w:rPr>
        <w:t>$</w:t>
      </w:r>
      <w:r w:rsidR="00303A4C" w:rsidRPr="00CB1019">
        <w:rPr>
          <w:rFonts w:ascii="Arial" w:eastAsia="Times New Roman" w:hAnsi="Arial" w:cs="Arial"/>
        </w:rPr>
        <w:t>1,464 for year one, $2,968 for year</w:t>
      </w:r>
      <w:r w:rsidR="007753E6" w:rsidRPr="00CB1019">
        <w:rPr>
          <w:rFonts w:ascii="Arial" w:eastAsia="Times New Roman" w:hAnsi="Arial" w:cs="Arial"/>
        </w:rPr>
        <w:t xml:space="preserve"> two (two travelers), and $3,460</w:t>
      </w:r>
      <w:r w:rsidR="00303A4C" w:rsidRPr="00CB1019">
        <w:rPr>
          <w:rFonts w:ascii="Arial" w:eastAsia="Times New Roman" w:hAnsi="Arial" w:cs="Arial"/>
        </w:rPr>
        <w:t xml:space="preserve"> for year three</w:t>
      </w:r>
      <w:r w:rsidR="00DB0DB6" w:rsidRPr="00CB1019">
        <w:rPr>
          <w:rFonts w:ascii="Arial" w:eastAsia="Times New Roman" w:hAnsi="Arial" w:cs="Arial"/>
        </w:rPr>
        <w:t>.</w:t>
      </w:r>
      <w:r w:rsidR="00CB1019" w:rsidRPr="00CB1019">
        <w:rPr>
          <w:rFonts w:ascii="Arial" w:eastAsia="Times New Roman" w:hAnsi="Arial" w:cs="Arial"/>
        </w:rPr>
        <w:t xml:space="preserve"> </w:t>
      </w:r>
    </w:p>
    <w:p w14:paraId="537C9525" w14:textId="69306244" w:rsidR="00155849" w:rsidRPr="00BF46B6" w:rsidRDefault="00C330BB" w:rsidP="004B5E46">
      <w:pPr>
        <w:widowControl w:val="0"/>
        <w:rPr>
          <w:rFonts w:ascii="Arial" w:eastAsia="Times New Roman" w:hAnsi="Arial" w:cs="Arial"/>
          <w:u w:val="single"/>
        </w:rPr>
      </w:pPr>
      <w:commentRangeStart w:id="8"/>
      <w:r w:rsidRPr="00BF46B6">
        <w:rPr>
          <w:rFonts w:ascii="Arial" w:eastAsia="Times New Roman" w:hAnsi="Arial" w:cs="Arial"/>
          <w:u w:val="single"/>
        </w:rPr>
        <w:t>Domestic Travel – Field Travel (Barrow, AK)</w:t>
      </w:r>
      <w:r w:rsidR="00BF46B6" w:rsidRPr="00BF46B6">
        <w:rPr>
          <w:rFonts w:ascii="Arial" w:eastAsia="Times New Roman" w:hAnsi="Arial" w:cs="Arial"/>
          <w:u w:val="single"/>
        </w:rPr>
        <w:t xml:space="preserve"> </w:t>
      </w:r>
      <w:commentRangeEnd w:id="8"/>
      <w:r w:rsidR="00C15234">
        <w:rPr>
          <w:rStyle w:val="CommentReference"/>
        </w:rPr>
        <w:commentReference w:id="8"/>
      </w:r>
    </w:p>
    <w:p w14:paraId="14C6A88F" w14:textId="4F7B3D0E" w:rsidR="00CB1019" w:rsidRDefault="00EF6364" w:rsidP="004B5E46">
      <w:pPr>
        <w:widowControl w:val="0"/>
        <w:rPr>
          <w:rFonts w:ascii="Arial" w:eastAsia="Times New Roman" w:hAnsi="Arial" w:cs="Arial"/>
        </w:rPr>
      </w:pPr>
      <w:r>
        <w:rPr>
          <w:rFonts w:ascii="Arial" w:eastAsia="Times New Roman" w:hAnsi="Arial" w:cs="Arial"/>
        </w:rPr>
        <w:t xml:space="preserve">The PI and Postdoctoral Associate will travel </w:t>
      </w:r>
      <w:r w:rsidR="00303A4C">
        <w:rPr>
          <w:rFonts w:ascii="Arial" w:eastAsia="Times New Roman" w:hAnsi="Arial" w:cs="Arial"/>
        </w:rPr>
        <w:t>to the project site in Barrow, Alaska all three years of the project for deployment of the instrument</w:t>
      </w:r>
      <w:r w:rsidR="00B9047B">
        <w:rPr>
          <w:rFonts w:ascii="Arial" w:eastAsia="Times New Roman" w:hAnsi="Arial" w:cs="Arial"/>
        </w:rPr>
        <w:t>,</w:t>
      </w:r>
      <w:r w:rsidR="00303A4C">
        <w:rPr>
          <w:rFonts w:ascii="Arial" w:eastAsia="Times New Roman" w:hAnsi="Arial" w:cs="Arial"/>
        </w:rPr>
        <w:t xml:space="preserve"> </w:t>
      </w:r>
      <w:r>
        <w:rPr>
          <w:rFonts w:ascii="Arial" w:eastAsia="Times New Roman" w:hAnsi="Arial" w:cs="Arial"/>
        </w:rPr>
        <w:t>to conduct the experiments and make any adjustments</w:t>
      </w:r>
      <w:r w:rsidR="00242219" w:rsidRPr="00BF46B6">
        <w:rPr>
          <w:rFonts w:ascii="Arial" w:eastAsia="Times New Roman" w:hAnsi="Arial" w:cs="Arial"/>
        </w:rPr>
        <w:t>.</w:t>
      </w:r>
      <w:r>
        <w:rPr>
          <w:rFonts w:ascii="Arial" w:eastAsia="Times New Roman" w:hAnsi="Arial" w:cs="Arial"/>
        </w:rPr>
        <w:t xml:space="preserve"> </w:t>
      </w:r>
      <w:r w:rsidR="006D5542" w:rsidRPr="00CB1019">
        <w:rPr>
          <w:rFonts w:ascii="Arial" w:eastAsia="Times New Roman" w:hAnsi="Arial" w:cs="Arial"/>
        </w:rPr>
        <w:t>Lodging</w:t>
      </w:r>
      <w:r w:rsidR="000848CB">
        <w:rPr>
          <w:rFonts w:ascii="Arial" w:eastAsia="Times New Roman" w:hAnsi="Arial" w:cs="Arial"/>
        </w:rPr>
        <w:t xml:space="preserve">, per </w:t>
      </w:r>
      <w:proofErr w:type="gramStart"/>
      <w:r w:rsidR="000848CB">
        <w:rPr>
          <w:rFonts w:ascii="Arial" w:eastAsia="Times New Roman" w:hAnsi="Arial" w:cs="Arial"/>
        </w:rPr>
        <w:t>diem</w:t>
      </w:r>
      <w:proofErr w:type="gramEnd"/>
      <w:r w:rsidR="000848CB">
        <w:rPr>
          <w:rFonts w:ascii="Arial" w:eastAsia="Times New Roman" w:hAnsi="Arial" w:cs="Arial"/>
        </w:rPr>
        <w:t>,</w:t>
      </w:r>
      <w:r w:rsidR="006D5542" w:rsidRPr="00CB1019">
        <w:rPr>
          <w:rFonts w:ascii="Arial" w:eastAsia="Times New Roman" w:hAnsi="Arial" w:cs="Arial"/>
        </w:rPr>
        <w:t xml:space="preserve"> and ground transportation is provided by ARM or Polar Field Services</w:t>
      </w:r>
      <w:r w:rsidR="000848CB">
        <w:rPr>
          <w:rFonts w:ascii="Arial" w:eastAsia="Times New Roman" w:hAnsi="Arial" w:cs="Arial"/>
        </w:rPr>
        <w:t xml:space="preserve"> (see letter of support)</w:t>
      </w:r>
      <w:r w:rsidR="006D5542" w:rsidRPr="00CB1019">
        <w:rPr>
          <w:rFonts w:ascii="Arial" w:eastAsia="Times New Roman" w:hAnsi="Arial" w:cs="Arial"/>
        </w:rPr>
        <w:t>. Total requested for field travel to Barrow</w:t>
      </w:r>
      <w:r w:rsidR="006D5542">
        <w:rPr>
          <w:rFonts w:ascii="Arial" w:eastAsia="Times New Roman" w:hAnsi="Arial" w:cs="Arial"/>
        </w:rPr>
        <w:t>, AK</w:t>
      </w:r>
      <w:r w:rsidR="006D5542" w:rsidRPr="00CB1019">
        <w:rPr>
          <w:rFonts w:ascii="Arial" w:eastAsia="Times New Roman" w:hAnsi="Arial" w:cs="Arial"/>
        </w:rPr>
        <w:t xml:space="preserve"> is $3,752 for year one, $5,512 for year two, and $5,558 for year three.</w:t>
      </w:r>
    </w:p>
    <w:p w14:paraId="6587E14F" w14:textId="77777777" w:rsidR="00CB1019" w:rsidRDefault="000864BA" w:rsidP="00CB1019">
      <w:pPr>
        <w:pStyle w:val="ListParagraph"/>
        <w:widowControl w:val="0"/>
        <w:numPr>
          <w:ilvl w:val="0"/>
          <w:numId w:val="7"/>
        </w:numPr>
        <w:rPr>
          <w:rFonts w:ascii="Arial" w:eastAsia="Times New Roman" w:hAnsi="Arial" w:cs="Arial"/>
        </w:rPr>
      </w:pPr>
      <w:r w:rsidRPr="00CB1019">
        <w:rPr>
          <w:rFonts w:ascii="Arial" w:eastAsia="Times New Roman" w:hAnsi="Arial" w:cs="Arial"/>
          <w:u w:val="single"/>
        </w:rPr>
        <w:t>Trip #1</w:t>
      </w:r>
      <w:r w:rsidR="00B9047B" w:rsidRPr="00CB1019">
        <w:rPr>
          <w:rFonts w:ascii="Arial" w:eastAsia="Times New Roman" w:hAnsi="Arial" w:cs="Arial"/>
        </w:rPr>
        <w:t xml:space="preserve"> shall occur in the summer of year one with costs assessed at $1,600 for airfare, and $46 dollars per day for per diem x </w:t>
      </w:r>
      <w:r w:rsidRPr="00CB1019">
        <w:rPr>
          <w:rFonts w:ascii="Arial" w:eastAsia="Times New Roman" w:hAnsi="Arial" w:cs="Arial"/>
        </w:rPr>
        <w:t>6 days</w:t>
      </w:r>
      <w:r w:rsidR="00B9047B" w:rsidRPr="00CB1019">
        <w:rPr>
          <w:rFonts w:ascii="Arial" w:eastAsia="Times New Roman" w:hAnsi="Arial" w:cs="Arial"/>
        </w:rPr>
        <w:t>.</w:t>
      </w:r>
      <w:r w:rsidRPr="00CB1019">
        <w:rPr>
          <w:rFonts w:ascii="Arial" w:eastAsia="Times New Roman" w:hAnsi="Arial" w:cs="Arial"/>
        </w:rPr>
        <w:t xml:space="preserve"> The total cost for this trip is $3,752.</w:t>
      </w:r>
      <w:r w:rsidR="00B9047B" w:rsidRPr="00CB1019">
        <w:rPr>
          <w:rFonts w:ascii="Arial" w:eastAsia="Times New Roman" w:hAnsi="Arial" w:cs="Arial"/>
        </w:rPr>
        <w:t xml:space="preserve"> </w:t>
      </w:r>
    </w:p>
    <w:p w14:paraId="0A8F390D" w14:textId="77777777" w:rsidR="00CB1019" w:rsidRDefault="00B9047B" w:rsidP="00CB1019">
      <w:pPr>
        <w:pStyle w:val="ListParagraph"/>
        <w:widowControl w:val="0"/>
        <w:numPr>
          <w:ilvl w:val="0"/>
          <w:numId w:val="7"/>
        </w:numPr>
        <w:rPr>
          <w:rFonts w:ascii="Arial" w:eastAsia="Times New Roman" w:hAnsi="Arial" w:cs="Arial"/>
        </w:rPr>
      </w:pPr>
      <w:r w:rsidRPr="00CB1019">
        <w:rPr>
          <w:rFonts w:ascii="Arial" w:eastAsia="Times New Roman" w:hAnsi="Arial" w:cs="Arial"/>
          <w:u w:val="single"/>
        </w:rPr>
        <w:t xml:space="preserve">Trip </w:t>
      </w:r>
      <w:r w:rsidR="000864BA" w:rsidRPr="00CB1019">
        <w:rPr>
          <w:rFonts w:ascii="Arial" w:eastAsia="Times New Roman" w:hAnsi="Arial" w:cs="Arial"/>
          <w:u w:val="single"/>
        </w:rPr>
        <w:t>#2</w:t>
      </w:r>
      <w:r w:rsidRPr="00CB1019">
        <w:rPr>
          <w:rFonts w:ascii="Arial" w:eastAsia="Times New Roman" w:hAnsi="Arial" w:cs="Arial"/>
        </w:rPr>
        <w:t xml:space="preserve"> shall occur in the winter of year two with costs</w:t>
      </w:r>
      <w:r w:rsidR="000864BA" w:rsidRPr="00CB1019">
        <w:rPr>
          <w:rFonts w:ascii="Arial" w:eastAsia="Times New Roman" w:hAnsi="Arial" w:cs="Arial"/>
        </w:rPr>
        <w:t xml:space="preserve"> assessed at $1,300 for airfare and $46 dollars per day for per diem x 12 days. The total cost for this trip is $1,852. </w:t>
      </w:r>
    </w:p>
    <w:p w14:paraId="2ABEA343" w14:textId="77777777" w:rsidR="00CB1019" w:rsidRDefault="000864BA" w:rsidP="00CB1019">
      <w:pPr>
        <w:pStyle w:val="ListParagraph"/>
        <w:widowControl w:val="0"/>
        <w:numPr>
          <w:ilvl w:val="0"/>
          <w:numId w:val="7"/>
        </w:numPr>
        <w:rPr>
          <w:rFonts w:ascii="Arial" w:eastAsia="Times New Roman" w:hAnsi="Arial" w:cs="Arial"/>
        </w:rPr>
      </w:pPr>
      <w:r w:rsidRPr="00CB1019">
        <w:rPr>
          <w:rFonts w:ascii="Arial" w:eastAsia="Times New Roman" w:hAnsi="Arial" w:cs="Arial"/>
          <w:u w:val="single"/>
        </w:rPr>
        <w:t>Trip #3</w:t>
      </w:r>
      <w:r w:rsidRPr="00CB1019">
        <w:rPr>
          <w:rFonts w:ascii="Arial" w:eastAsia="Times New Roman" w:hAnsi="Arial" w:cs="Arial"/>
        </w:rPr>
        <w:t xml:space="preserve"> shall occur in the summer of year two with costs assessed at $1,600 for airfare (per person x 2) and $46 per day for per diem x 5 days x 2 people. The total cost for this trip is $3,660. </w:t>
      </w:r>
    </w:p>
    <w:p w14:paraId="3FAC8EA3" w14:textId="77777777" w:rsidR="00CB1019" w:rsidRDefault="000864BA" w:rsidP="00CB1019">
      <w:pPr>
        <w:pStyle w:val="ListParagraph"/>
        <w:widowControl w:val="0"/>
        <w:numPr>
          <w:ilvl w:val="0"/>
          <w:numId w:val="7"/>
        </w:numPr>
        <w:rPr>
          <w:rFonts w:ascii="Arial" w:eastAsia="Times New Roman" w:hAnsi="Arial" w:cs="Arial"/>
        </w:rPr>
      </w:pPr>
      <w:r w:rsidRPr="00CB1019">
        <w:rPr>
          <w:rFonts w:ascii="Arial" w:eastAsia="Times New Roman" w:hAnsi="Arial" w:cs="Arial"/>
          <w:u w:val="single"/>
        </w:rPr>
        <w:t>Trip #4</w:t>
      </w:r>
      <w:r w:rsidRPr="00CB1019">
        <w:rPr>
          <w:rFonts w:ascii="Arial" w:eastAsia="Times New Roman" w:hAnsi="Arial" w:cs="Arial"/>
        </w:rPr>
        <w:t xml:space="preserve"> shall occur </w:t>
      </w:r>
      <w:r w:rsidR="008812F4" w:rsidRPr="00CB1019">
        <w:rPr>
          <w:rFonts w:ascii="Arial" w:eastAsia="Times New Roman" w:hAnsi="Arial" w:cs="Arial"/>
        </w:rPr>
        <w:t xml:space="preserve">in the winter of year three </w:t>
      </w:r>
      <w:r w:rsidR="00D97A2E" w:rsidRPr="00CB1019">
        <w:rPr>
          <w:rFonts w:ascii="Arial" w:eastAsia="Times New Roman" w:hAnsi="Arial" w:cs="Arial"/>
        </w:rPr>
        <w:t xml:space="preserve">with costs assessed at $1,300 for airfare and $46 per day for per diem x 11 days. The total cost for this trip is $1,806. </w:t>
      </w:r>
    </w:p>
    <w:p w14:paraId="20637037" w14:textId="082E3BCD" w:rsidR="00CB1019" w:rsidRPr="00D9633C" w:rsidRDefault="00D97A2E" w:rsidP="00CB1019">
      <w:pPr>
        <w:pStyle w:val="ListParagraph"/>
        <w:widowControl w:val="0"/>
        <w:numPr>
          <w:ilvl w:val="0"/>
          <w:numId w:val="7"/>
        </w:numPr>
        <w:spacing w:after="120"/>
        <w:rPr>
          <w:rFonts w:ascii="Arial" w:eastAsia="Times New Roman" w:hAnsi="Arial" w:cs="Arial"/>
        </w:rPr>
      </w:pPr>
      <w:r w:rsidRPr="00CB1019">
        <w:rPr>
          <w:rFonts w:ascii="Arial" w:eastAsia="Times New Roman" w:hAnsi="Arial" w:cs="Arial"/>
          <w:u w:val="single"/>
        </w:rPr>
        <w:t>Trip #5</w:t>
      </w:r>
      <w:r w:rsidRPr="00CB1019">
        <w:rPr>
          <w:rFonts w:ascii="Arial" w:eastAsia="Times New Roman" w:hAnsi="Arial" w:cs="Arial"/>
        </w:rPr>
        <w:t xml:space="preserve"> shall occur in the summer of year three with costs assessed at $1,600 (per person x 2) and $46 per day x 6 days x 2 people. The total cost for this trip is $3,752. </w:t>
      </w:r>
    </w:p>
    <w:p w14:paraId="4E3BE2F6" w14:textId="68814B25" w:rsidR="00AA4D38" w:rsidRPr="00DE599C" w:rsidRDefault="00BF46B6" w:rsidP="00D44583">
      <w:pPr>
        <w:widowControl w:val="0"/>
        <w:rPr>
          <w:rFonts w:ascii="Arial" w:eastAsia="Times New Roman" w:hAnsi="Arial" w:cs="Arial"/>
          <w:u w:val="single"/>
        </w:rPr>
      </w:pPr>
      <w:r w:rsidRPr="00DE599C">
        <w:rPr>
          <w:rFonts w:ascii="Arial" w:eastAsia="Times New Roman" w:hAnsi="Arial" w:cs="Arial"/>
          <w:u w:val="single"/>
        </w:rPr>
        <w:t>International Travel – (Greenland</w:t>
      </w:r>
      <w:r w:rsidR="00114D2C">
        <w:rPr>
          <w:rFonts w:ascii="Arial" w:eastAsia="Times New Roman" w:hAnsi="Arial" w:cs="Arial"/>
          <w:u w:val="single"/>
        </w:rPr>
        <w:t xml:space="preserve"> and Yokohama, Japan</w:t>
      </w:r>
      <w:r w:rsidRPr="00DE599C">
        <w:rPr>
          <w:rFonts w:ascii="Arial" w:eastAsia="Times New Roman" w:hAnsi="Arial" w:cs="Arial"/>
          <w:u w:val="single"/>
        </w:rPr>
        <w:t>)</w:t>
      </w:r>
    </w:p>
    <w:p w14:paraId="08F1B7D7" w14:textId="196A54C1" w:rsidR="00DE599C" w:rsidRDefault="0082140E" w:rsidP="00D44583">
      <w:pPr>
        <w:widowControl w:val="0"/>
        <w:rPr>
          <w:rFonts w:ascii="Arial" w:eastAsia="Times New Roman" w:hAnsi="Arial" w:cs="Arial"/>
        </w:rPr>
      </w:pPr>
      <w:r w:rsidRPr="007D35AB">
        <w:rPr>
          <w:rFonts w:ascii="Arial" w:eastAsia="Times New Roman" w:hAnsi="Arial" w:cs="Arial"/>
        </w:rPr>
        <w:t>F</w:t>
      </w:r>
      <w:r w:rsidR="00AA4D38" w:rsidRPr="007D35AB">
        <w:rPr>
          <w:rFonts w:ascii="Arial" w:eastAsia="Times New Roman" w:hAnsi="Arial" w:cs="Arial"/>
        </w:rPr>
        <w:t>und</w:t>
      </w:r>
      <w:r w:rsidR="00242219" w:rsidRPr="007D35AB">
        <w:rPr>
          <w:rFonts w:ascii="Arial" w:eastAsia="Times New Roman" w:hAnsi="Arial" w:cs="Arial"/>
        </w:rPr>
        <w:t>ing</w:t>
      </w:r>
      <w:r w:rsidRPr="007D35AB">
        <w:rPr>
          <w:rFonts w:ascii="Arial" w:eastAsia="Times New Roman" w:hAnsi="Arial" w:cs="Arial"/>
        </w:rPr>
        <w:t xml:space="preserve"> is required</w:t>
      </w:r>
      <w:r w:rsidR="00242219" w:rsidRPr="007D35AB">
        <w:rPr>
          <w:rFonts w:ascii="Arial" w:eastAsia="Times New Roman" w:hAnsi="Arial" w:cs="Arial"/>
        </w:rPr>
        <w:t xml:space="preserve"> for </w:t>
      </w:r>
      <w:r w:rsidR="00DB0DB6" w:rsidRPr="007D35AB">
        <w:rPr>
          <w:rFonts w:ascii="Arial" w:eastAsia="Times New Roman" w:hAnsi="Arial" w:cs="Arial"/>
        </w:rPr>
        <w:t>Dr.</w:t>
      </w:r>
      <w:r w:rsidRPr="007D35AB">
        <w:rPr>
          <w:rFonts w:ascii="Arial" w:eastAsia="Times New Roman" w:hAnsi="Arial" w:cs="Arial"/>
        </w:rPr>
        <w:t xml:space="preserve"> </w:t>
      </w:r>
      <w:r w:rsidR="004958A8">
        <w:rPr>
          <w:rFonts w:ascii="Arial" w:eastAsia="Times New Roman" w:hAnsi="Arial" w:cs="Arial"/>
        </w:rPr>
        <w:t>Smith</w:t>
      </w:r>
      <w:r w:rsidRPr="007D35AB">
        <w:rPr>
          <w:rFonts w:ascii="Arial" w:eastAsia="Times New Roman" w:hAnsi="Arial" w:cs="Arial"/>
        </w:rPr>
        <w:t xml:space="preserve"> and the Postdoctoral Associate</w:t>
      </w:r>
      <w:r w:rsidR="00242219" w:rsidRPr="007D35AB">
        <w:rPr>
          <w:rFonts w:ascii="Arial" w:eastAsia="Times New Roman" w:hAnsi="Arial" w:cs="Arial"/>
        </w:rPr>
        <w:t xml:space="preserve"> </w:t>
      </w:r>
      <w:r w:rsidRPr="007D35AB">
        <w:rPr>
          <w:rFonts w:ascii="Arial" w:eastAsia="Times New Roman" w:hAnsi="Arial" w:cs="Arial"/>
        </w:rPr>
        <w:t>to travel to Greenland via New York to deploy the instrument and to make any needed adjustments.</w:t>
      </w:r>
      <w:r w:rsidR="00EC7B32" w:rsidRPr="007D35AB">
        <w:rPr>
          <w:rFonts w:ascii="Arial" w:eastAsia="Times New Roman" w:hAnsi="Arial" w:cs="Arial"/>
        </w:rPr>
        <w:t xml:space="preserve"> </w:t>
      </w:r>
      <w:r w:rsidR="00DE599C" w:rsidRPr="007D35AB">
        <w:rPr>
          <w:rFonts w:ascii="Arial" w:eastAsia="Times New Roman" w:hAnsi="Arial" w:cs="Arial"/>
        </w:rPr>
        <w:t xml:space="preserve">A $200 (potential) change fee has been added to the cost of airfare in the likely event of inclement weather. </w:t>
      </w:r>
      <w:r w:rsidR="007D35AB" w:rsidRPr="007D35AB">
        <w:rPr>
          <w:rFonts w:ascii="Arial" w:eastAsia="Times New Roman" w:hAnsi="Arial" w:cs="Arial"/>
        </w:rPr>
        <w:t xml:space="preserve">Total requested international travel to Greenland is $3,908 for year one, $1,484 for year two, and </w:t>
      </w:r>
      <w:r w:rsidR="007D35AB">
        <w:rPr>
          <w:rFonts w:ascii="Arial" w:eastAsia="Times New Roman" w:hAnsi="Arial" w:cs="Arial"/>
        </w:rPr>
        <w:t xml:space="preserve">for Greenland and Yokohama, </w:t>
      </w:r>
      <w:r w:rsidR="007D35AB" w:rsidRPr="007D35AB">
        <w:rPr>
          <w:rFonts w:ascii="Arial" w:eastAsia="Times New Roman" w:hAnsi="Arial" w:cs="Arial"/>
        </w:rPr>
        <w:t>$</w:t>
      </w:r>
      <w:r w:rsidR="00AE5B56">
        <w:rPr>
          <w:rFonts w:ascii="Arial" w:eastAsia="Times New Roman" w:hAnsi="Arial" w:cs="Arial"/>
        </w:rPr>
        <w:t>6,510</w:t>
      </w:r>
      <w:r w:rsidR="007D35AB" w:rsidRPr="007D35AB">
        <w:rPr>
          <w:rFonts w:ascii="Arial" w:eastAsia="Times New Roman" w:hAnsi="Arial" w:cs="Arial"/>
        </w:rPr>
        <w:t xml:space="preserve"> for year three. </w:t>
      </w:r>
    </w:p>
    <w:p w14:paraId="2F005167" w14:textId="60E73D3B" w:rsidR="00DE599C" w:rsidRDefault="00EC7B32" w:rsidP="00DE599C">
      <w:pPr>
        <w:pStyle w:val="ListParagraph"/>
        <w:widowControl w:val="0"/>
        <w:numPr>
          <w:ilvl w:val="0"/>
          <w:numId w:val="8"/>
        </w:numPr>
        <w:rPr>
          <w:rFonts w:ascii="Arial" w:eastAsia="Times New Roman" w:hAnsi="Arial" w:cs="Arial"/>
        </w:rPr>
      </w:pPr>
      <w:r w:rsidRPr="00DE599C">
        <w:rPr>
          <w:rFonts w:ascii="Arial" w:eastAsia="Times New Roman" w:hAnsi="Arial" w:cs="Arial"/>
          <w:u w:val="single"/>
        </w:rPr>
        <w:t>Trip #1</w:t>
      </w:r>
      <w:r w:rsidRPr="00DE599C">
        <w:rPr>
          <w:rFonts w:ascii="Arial" w:eastAsia="Times New Roman" w:hAnsi="Arial" w:cs="Arial"/>
        </w:rPr>
        <w:t xml:space="preserve"> shall occur at the end of year one with costs assessed at $</w:t>
      </w:r>
      <w:r w:rsidR="00095C3D">
        <w:rPr>
          <w:rFonts w:ascii="Arial" w:eastAsia="Times New Roman" w:hAnsi="Arial" w:cs="Arial"/>
        </w:rPr>
        <w:t>1,1</w:t>
      </w:r>
      <w:r w:rsidR="00DE599C">
        <w:rPr>
          <w:rFonts w:ascii="Arial" w:eastAsia="Times New Roman" w:hAnsi="Arial" w:cs="Arial"/>
        </w:rPr>
        <w:t>00 for airfare, $13</w:t>
      </w:r>
      <w:r w:rsidRPr="00DE599C">
        <w:rPr>
          <w:rFonts w:ascii="Arial" w:eastAsia="Times New Roman" w:hAnsi="Arial" w:cs="Arial"/>
        </w:rPr>
        <w:t xml:space="preserve">0 </w:t>
      </w:r>
      <w:r w:rsidRPr="00DE599C">
        <w:rPr>
          <w:rFonts w:ascii="Arial" w:eastAsia="Times New Roman" w:hAnsi="Arial" w:cs="Arial"/>
        </w:rPr>
        <w:lastRenderedPageBreak/>
        <w:t>per night for lodging, $150 for local tra</w:t>
      </w:r>
      <w:r w:rsidR="00DE599C">
        <w:rPr>
          <w:rFonts w:ascii="Arial" w:eastAsia="Times New Roman" w:hAnsi="Arial" w:cs="Arial"/>
        </w:rPr>
        <w:t>nsportation, and $46 per day x 13</w:t>
      </w:r>
      <w:r w:rsidRPr="00DE599C">
        <w:rPr>
          <w:rFonts w:ascii="Arial" w:eastAsia="Times New Roman" w:hAnsi="Arial" w:cs="Arial"/>
        </w:rPr>
        <w:t xml:space="preserve"> days x 2 </w:t>
      </w:r>
      <w:r w:rsidR="00DE599C">
        <w:rPr>
          <w:rFonts w:ascii="Arial" w:eastAsia="Times New Roman" w:hAnsi="Arial" w:cs="Arial"/>
        </w:rPr>
        <w:t>travelers</w:t>
      </w:r>
      <w:r w:rsidRPr="00DE599C">
        <w:rPr>
          <w:rFonts w:ascii="Arial" w:eastAsia="Times New Roman" w:hAnsi="Arial" w:cs="Arial"/>
        </w:rPr>
        <w:t>. The total cost for this trip is $</w:t>
      </w:r>
      <w:r w:rsidR="00095C3D">
        <w:rPr>
          <w:rFonts w:ascii="Arial" w:eastAsia="Times New Roman" w:hAnsi="Arial" w:cs="Arial"/>
        </w:rPr>
        <w:t>3,908</w:t>
      </w:r>
      <w:r w:rsidRPr="00DE599C">
        <w:rPr>
          <w:rFonts w:ascii="Arial" w:eastAsia="Times New Roman" w:hAnsi="Arial" w:cs="Arial"/>
        </w:rPr>
        <w:t xml:space="preserve">. </w:t>
      </w:r>
    </w:p>
    <w:p w14:paraId="4EA8060C" w14:textId="77777777" w:rsidR="00095C3D" w:rsidRDefault="00EC7B32" w:rsidP="00DE599C">
      <w:pPr>
        <w:pStyle w:val="ListParagraph"/>
        <w:widowControl w:val="0"/>
        <w:numPr>
          <w:ilvl w:val="0"/>
          <w:numId w:val="8"/>
        </w:numPr>
        <w:rPr>
          <w:rFonts w:ascii="Arial" w:eastAsia="Times New Roman" w:hAnsi="Arial" w:cs="Arial"/>
        </w:rPr>
      </w:pPr>
      <w:r w:rsidRPr="00DE599C">
        <w:rPr>
          <w:rFonts w:ascii="Arial" w:eastAsia="Times New Roman" w:hAnsi="Arial" w:cs="Arial"/>
          <w:u w:val="single"/>
        </w:rPr>
        <w:t>Trip #2</w:t>
      </w:r>
      <w:r w:rsidRPr="00DE599C">
        <w:rPr>
          <w:rFonts w:ascii="Arial" w:eastAsia="Times New Roman" w:hAnsi="Arial" w:cs="Arial"/>
        </w:rPr>
        <w:t xml:space="preserve"> shall occur in the summer of ye</w:t>
      </w:r>
      <w:r w:rsidR="00095C3D">
        <w:rPr>
          <w:rFonts w:ascii="Arial" w:eastAsia="Times New Roman" w:hAnsi="Arial" w:cs="Arial"/>
        </w:rPr>
        <w:t>ar two with costs assessed at $1,1</w:t>
      </w:r>
      <w:r w:rsidRPr="00DE599C">
        <w:rPr>
          <w:rFonts w:ascii="Arial" w:eastAsia="Times New Roman" w:hAnsi="Arial" w:cs="Arial"/>
        </w:rPr>
        <w:t xml:space="preserve">00 for airfare, $200 </w:t>
      </w:r>
      <w:r w:rsidR="00095C3D">
        <w:rPr>
          <w:rFonts w:ascii="Arial" w:eastAsia="Times New Roman" w:hAnsi="Arial" w:cs="Arial"/>
        </w:rPr>
        <w:t>for local transportation</w:t>
      </w:r>
      <w:r w:rsidRPr="00DE599C">
        <w:rPr>
          <w:rFonts w:ascii="Arial" w:eastAsia="Times New Roman" w:hAnsi="Arial" w:cs="Arial"/>
        </w:rPr>
        <w:t xml:space="preserve">, </w:t>
      </w:r>
      <w:r w:rsidR="00095C3D">
        <w:rPr>
          <w:rFonts w:ascii="Arial" w:eastAsia="Times New Roman" w:hAnsi="Arial" w:cs="Arial"/>
        </w:rPr>
        <w:t>and $46 per day x 13</w:t>
      </w:r>
      <w:r w:rsidR="001B6131" w:rsidRPr="00DE599C">
        <w:rPr>
          <w:rFonts w:ascii="Arial" w:eastAsia="Times New Roman" w:hAnsi="Arial" w:cs="Arial"/>
        </w:rPr>
        <w:t xml:space="preserve"> x 1 person. The to</w:t>
      </w:r>
      <w:r w:rsidR="00095C3D">
        <w:rPr>
          <w:rFonts w:ascii="Arial" w:eastAsia="Times New Roman" w:hAnsi="Arial" w:cs="Arial"/>
        </w:rPr>
        <w:t>tal cost for this trip is $1,484</w:t>
      </w:r>
      <w:r w:rsidR="001B6131" w:rsidRPr="00DE599C">
        <w:rPr>
          <w:rFonts w:ascii="Arial" w:eastAsia="Times New Roman" w:hAnsi="Arial" w:cs="Arial"/>
        </w:rPr>
        <w:t xml:space="preserve">. </w:t>
      </w:r>
    </w:p>
    <w:p w14:paraId="597875A2" w14:textId="3AD1830A" w:rsidR="00242219" w:rsidRDefault="001B6131" w:rsidP="00D44583">
      <w:pPr>
        <w:pStyle w:val="ListParagraph"/>
        <w:widowControl w:val="0"/>
        <w:numPr>
          <w:ilvl w:val="0"/>
          <w:numId w:val="8"/>
        </w:numPr>
        <w:rPr>
          <w:rFonts w:ascii="Arial" w:eastAsia="Times New Roman" w:hAnsi="Arial" w:cs="Arial"/>
        </w:rPr>
      </w:pPr>
      <w:r w:rsidRPr="00095C3D">
        <w:rPr>
          <w:rFonts w:ascii="Arial" w:eastAsia="Times New Roman" w:hAnsi="Arial" w:cs="Arial"/>
          <w:u w:val="single"/>
        </w:rPr>
        <w:t>Trip #3</w:t>
      </w:r>
      <w:r w:rsidRPr="00DE599C">
        <w:rPr>
          <w:rFonts w:ascii="Arial" w:eastAsia="Times New Roman" w:hAnsi="Arial" w:cs="Arial"/>
        </w:rPr>
        <w:t xml:space="preserve"> shall occur during the summer of year</w:t>
      </w:r>
      <w:r w:rsidR="00095C3D">
        <w:rPr>
          <w:rFonts w:ascii="Arial" w:eastAsia="Times New Roman" w:hAnsi="Arial" w:cs="Arial"/>
        </w:rPr>
        <w:t xml:space="preserve"> three with costs assessed at $1,1</w:t>
      </w:r>
      <w:r w:rsidRPr="00DE599C">
        <w:rPr>
          <w:rFonts w:ascii="Arial" w:eastAsia="Times New Roman" w:hAnsi="Arial" w:cs="Arial"/>
        </w:rPr>
        <w:t>00 for airfare (per person x 2), $200 for local tran</w:t>
      </w:r>
      <w:r w:rsidR="00095C3D">
        <w:rPr>
          <w:rFonts w:ascii="Arial" w:eastAsia="Times New Roman" w:hAnsi="Arial" w:cs="Arial"/>
        </w:rPr>
        <w:t>sportation, and $46 per day x 13</w:t>
      </w:r>
      <w:r w:rsidRPr="00DE599C">
        <w:rPr>
          <w:rFonts w:ascii="Arial" w:eastAsia="Times New Roman" w:hAnsi="Arial" w:cs="Arial"/>
        </w:rPr>
        <w:t xml:space="preserve"> days x 2 people. The to</w:t>
      </w:r>
      <w:r w:rsidR="00095C3D">
        <w:rPr>
          <w:rFonts w:ascii="Arial" w:eastAsia="Times New Roman" w:hAnsi="Arial" w:cs="Arial"/>
        </w:rPr>
        <w:t>tal cost for this trip is $2,968</w:t>
      </w:r>
      <w:r w:rsidRPr="00DE599C">
        <w:rPr>
          <w:rFonts w:ascii="Arial" w:eastAsia="Times New Roman" w:hAnsi="Arial" w:cs="Arial"/>
        </w:rPr>
        <w:t xml:space="preserve">. </w:t>
      </w:r>
    </w:p>
    <w:p w14:paraId="702A8A39" w14:textId="0F5965AA" w:rsidR="00D9633C" w:rsidRDefault="005341FE" w:rsidP="00D9633C">
      <w:pPr>
        <w:pStyle w:val="ListParagraph"/>
        <w:widowControl w:val="0"/>
        <w:numPr>
          <w:ilvl w:val="0"/>
          <w:numId w:val="8"/>
        </w:numPr>
        <w:rPr>
          <w:rFonts w:ascii="Arial" w:eastAsia="Times New Roman" w:hAnsi="Arial" w:cs="Arial"/>
        </w:rPr>
      </w:pPr>
      <w:r>
        <w:rPr>
          <w:rFonts w:ascii="Arial" w:eastAsia="Times New Roman" w:hAnsi="Arial" w:cs="Arial"/>
          <w:u w:val="single"/>
        </w:rPr>
        <w:t>Trip #4</w:t>
      </w:r>
      <w:r w:rsidR="007D35AB">
        <w:rPr>
          <w:rFonts w:ascii="Arial" w:eastAsia="Times New Roman" w:hAnsi="Arial" w:cs="Arial"/>
        </w:rPr>
        <w:t xml:space="preserve"> the PI</w:t>
      </w:r>
      <w:r>
        <w:rPr>
          <w:rFonts w:ascii="Arial" w:eastAsia="Times New Roman" w:hAnsi="Arial" w:cs="Arial"/>
        </w:rPr>
        <w:t xml:space="preserve"> will travel to the International Geoscience and Remote Sensing (IGARSS) Conference in Yokohama, Japan in year t</w:t>
      </w:r>
      <w:r w:rsidR="003E3C4E">
        <w:rPr>
          <w:rFonts w:ascii="Arial" w:eastAsia="Times New Roman" w:hAnsi="Arial" w:cs="Arial"/>
        </w:rPr>
        <w:t>hree with costs assessed at $1,800</w:t>
      </w:r>
      <w:r>
        <w:rPr>
          <w:rFonts w:ascii="Arial" w:eastAsia="Times New Roman" w:hAnsi="Arial" w:cs="Arial"/>
        </w:rPr>
        <w:t xml:space="preserve"> for airfare, $170 per night for lodging, $40</w:t>
      </w:r>
      <w:r w:rsidR="003E3C4E">
        <w:rPr>
          <w:rFonts w:ascii="Arial" w:eastAsia="Times New Roman" w:hAnsi="Arial" w:cs="Arial"/>
        </w:rPr>
        <w:t>0</w:t>
      </w:r>
      <w:r>
        <w:rPr>
          <w:rFonts w:ascii="Arial" w:eastAsia="Times New Roman" w:hAnsi="Arial" w:cs="Arial"/>
        </w:rPr>
        <w:t xml:space="preserve"> for local ground tra</w:t>
      </w:r>
      <w:r w:rsidR="003E3C4E">
        <w:rPr>
          <w:rFonts w:ascii="Arial" w:eastAsia="Times New Roman" w:hAnsi="Arial" w:cs="Arial"/>
        </w:rPr>
        <w:t>nsportation, and $46 per day x 6</w:t>
      </w:r>
      <w:r>
        <w:rPr>
          <w:rFonts w:ascii="Arial" w:eastAsia="Times New Roman" w:hAnsi="Arial" w:cs="Arial"/>
        </w:rPr>
        <w:t xml:space="preserve"> days of per diem. The total cost for this trip is $</w:t>
      </w:r>
      <w:r w:rsidR="00AE5B56">
        <w:rPr>
          <w:rFonts w:ascii="Arial" w:eastAsia="Times New Roman" w:hAnsi="Arial" w:cs="Arial"/>
        </w:rPr>
        <w:t>3,542</w:t>
      </w:r>
      <w:r>
        <w:rPr>
          <w:rFonts w:ascii="Arial" w:eastAsia="Times New Roman" w:hAnsi="Arial" w:cs="Arial"/>
        </w:rPr>
        <w:t xml:space="preserve">. </w:t>
      </w:r>
    </w:p>
    <w:p w14:paraId="46670F99" w14:textId="77777777" w:rsidR="00D9633C" w:rsidRPr="00D9633C" w:rsidRDefault="00D9633C" w:rsidP="00D9633C">
      <w:pPr>
        <w:widowControl w:val="0"/>
        <w:spacing w:after="120"/>
        <w:rPr>
          <w:rFonts w:ascii="Arial" w:eastAsia="Times New Roman" w:hAnsi="Arial" w:cs="Arial"/>
        </w:rPr>
      </w:pPr>
    </w:p>
    <w:p w14:paraId="0090A271" w14:textId="59CC0F21" w:rsidR="004C4631" w:rsidRPr="004C4631" w:rsidRDefault="00A56A7E" w:rsidP="004C4631">
      <w:pPr>
        <w:pStyle w:val="ListParagraph"/>
        <w:widowControl w:val="0"/>
        <w:numPr>
          <w:ilvl w:val="0"/>
          <w:numId w:val="6"/>
        </w:numPr>
        <w:spacing w:after="120"/>
        <w:rPr>
          <w:rFonts w:ascii="Arial" w:eastAsia="Times New Roman" w:hAnsi="Arial" w:cs="Arial"/>
          <w:b/>
        </w:rPr>
      </w:pPr>
      <w:r w:rsidRPr="00A56A7E">
        <w:rPr>
          <w:rFonts w:ascii="Arial" w:eastAsia="Times New Roman" w:hAnsi="Arial" w:cs="Arial"/>
          <w:b/>
        </w:rPr>
        <w:t xml:space="preserve">PARTICIPANT SUPPORT – NONE </w:t>
      </w:r>
    </w:p>
    <w:p w14:paraId="26007BC8" w14:textId="3C311BF5" w:rsidR="00A56A7E" w:rsidRPr="00F662F3" w:rsidRDefault="00A56A7E" w:rsidP="00F662F3">
      <w:pPr>
        <w:pStyle w:val="ListParagraph"/>
        <w:widowControl w:val="0"/>
        <w:numPr>
          <w:ilvl w:val="0"/>
          <w:numId w:val="6"/>
        </w:numPr>
        <w:rPr>
          <w:rFonts w:ascii="Arial" w:eastAsia="Times New Roman" w:hAnsi="Arial" w:cs="Arial"/>
          <w:b/>
        </w:rPr>
      </w:pPr>
      <w:r>
        <w:rPr>
          <w:rFonts w:ascii="Arial" w:eastAsia="Times New Roman" w:hAnsi="Arial" w:cs="Arial"/>
          <w:b/>
        </w:rPr>
        <w:t xml:space="preserve">OTHER DIRECT COSTS </w:t>
      </w:r>
    </w:p>
    <w:p w14:paraId="75DFCE76" w14:textId="7647A794" w:rsidR="00A56A7E" w:rsidRDefault="00A56A7E" w:rsidP="00D927B4">
      <w:pPr>
        <w:pStyle w:val="ListParagraph"/>
        <w:widowControl w:val="0"/>
        <w:numPr>
          <w:ilvl w:val="1"/>
          <w:numId w:val="6"/>
        </w:numPr>
        <w:rPr>
          <w:rFonts w:ascii="Arial" w:eastAsia="Times New Roman" w:hAnsi="Arial" w:cs="Arial"/>
          <w:b/>
        </w:rPr>
      </w:pPr>
      <w:r>
        <w:rPr>
          <w:rFonts w:ascii="Arial" w:eastAsia="Times New Roman" w:hAnsi="Arial" w:cs="Arial"/>
          <w:b/>
        </w:rPr>
        <w:t xml:space="preserve">Materials and Supplies </w:t>
      </w:r>
    </w:p>
    <w:p w14:paraId="335186CF" w14:textId="01A4ABD1" w:rsidR="005449CE" w:rsidRPr="00D927B4" w:rsidRDefault="00FC6DB6" w:rsidP="00D927B4">
      <w:pPr>
        <w:widowControl w:val="0"/>
        <w:ind w:left="720"/>
        <w:rPr>
          <w:rFonts w:ascii="Arial" w:eastAsia="Times New Roman" w:hAnsi="Arial" w:cs="Arial"/>
        </w:rPr>
      </w:pPr>
      <w:r>
        <w:rPr>
          <w:rFonts w:ascii="Arial" w:eastAsia="Times New Roman" w:hAnsi="Arial" w:cs="Arial"/>
        </w:rPr>
        <w:t>The PI requests funds to purchase supplies to include computer parts, software, electronics, mounts and housing modifications, shipping boxes (10 Lepton kits in year 2), cold weather gear</w:t>
      </w:r>
      <w:r w:rsidR="005C095E">
        <w:rPr>
          <w:rFonts w:ascii="Arial" w:eastAsia="Times New Roman" w:hAnsi="Arial" w:cs="Arial"/>
        </w:rPr>
        <w:t>, medivac insurance (140 per person)</w:t>
      </w:r>
      <w:r>
        <w:rPr>
          <w:rFonts w:ascii="Arial" w:eastAsia="Times New Roman" w:hAnsi="Arial" w:cs="Arial"/>
        </w:rPr>
        <w:t xml:space="preserve"> and other supplies as needed. The total cost for supplies is</w:t>
      </w:r>
      <w:r w:rsidR="00D927B4">
        <w:rPr>
          <w:rFonts w:ascii="Arial" w:eastAsia="Times New Roman" w:hAnsi="Arial" w:cs="Arial"/>
        </w:rPr>
        <w:t xml:space="preserve"> estimated at</w:t>
      </w:r>
      <w:r>
        <w:rPr>
          <w:rFonts w:ascii="Arial" w:eastAsia="Times New Roman" w:hAnsi="Arial" w:cs="Arial"/>
        </w:rPr>
        <w:t xml:space="preserve"> $</w:t>
      </w:r>
      <w:r w:rsidR="005C095E">
        <w:rPr>
          <w:rFonts w:ascii="Arial" w:eastAsia="Times New Roman" w:hAnsi="Arial" w:cs="Arial"/>
        </w:rPr>
        <w:t>11,240 for year one, $12,120 for year two, and $10,240</w:t>
      </w:r>
      <w:r w:rsidR="00D927B4">
        <w:rPr>
          <w:rFonts w:ascii="Arial" w:eastAsia="Times New Roman" w:hAnsi="Arial" w:cs="Arial"/>
        </w:rPr>
        <w:t xml:space="preserve"> for year three. </w:t>
      </w:r>
    </w:p>
    <w:p w14:paraId="35F4C56A" w14:textId="219E474E" w:rsidR="00A56A7E" w:rsidRDefault="00A56A7E" w:rsidP="00D927B4">
      <w:pPr>
        <w:pStyle w:val="ListParagraph"/>
        <w:widowControl w:val="0"/>
        <w:numPr>
          <w:ilvl w:val="1"/>
          <w:numId w:val="6"/>
        </w:numPr>
        <w:rPr>
          <w:rFonts w:ascii="Arial" w:eastAsia="Times New Roman" w:hAnsi="Arial" w:cs="Arial"/>
          <w:b/>
        </w:rPr>
      </w:pPr>
      <w:r>
        <w:rPr>
          <w:rFonts w:ascii="Arial" w:eastAsia="Times New Roman" w:hAnsi="Arial" w:cs="Arial"/>
          <w:b/>
        </w:rPr>
        <w:t xml:space="preserve">Publication Costs </w:t>
      </w:r>
    </w:p>
    <w:p w14:paraId="5814BD53" w14:textId="6B41F8F1" w:rsidR="00D927B4" w:rsidRDefault="00D927B4" w:rsidP="00D927B4">
      <w:pPr>
        <w:widowControl w:val="0"/>
        <w:ind w:left="360" w:firstLine="360"/>
        <w:rPr>
          <w:rFonts w:ascii="Arial" w:eastAsia="Times New Roman" w:hAnsi="Arial" w:cs="Arial"/>
        </w:rPr>
      </w:pPr>
      <w:r>
        <w:rPr>
          <w:rFonts w:ascii="Arial" w:eastAsia="Times New Roman" w:hAnsi="Arial" w:cs="Arial"/>
        </w:rPr>
        <w:t xml:space="preserve">$2,000 per year for years two and three are required for publication costs. </w:t>
      </w:r>
    </w:p>
    <w:p w14:paraId="4DEE6AC1" w14:textId="1834D210" w:rsidR="00A56A7E" w:rsidRDefault="00A56A7E" w:rsidP="00D927B4">
      <w:pPr>
        <w:pStyle w:val="ListParagraph"/>
        <w:widowControl w:val="0"/>
        <w:numPr>
          <w:ilvl w:val="1"/>
          <w:numId w:val="6"/>
        </w:numPr>
        <w:rPr>
          <w:rFonts w:ascii="Arial" w:eastAsia="Times New Roman" w:hAnsi="Arial" w:cs="Arial"/>
          <w:b/>
        </w:rPr>
      </w:pPr>
      <w:r>
        <w:rPr>
          <w:rFonts w:ascii="Arial" w:eastAsia="Times New Roman" w:hAnsi="Arial" w:cs="Arial"/>
          <w:b/>
        </w:rPr>
        <w:t xml:space="preserve">Computer Services </w:t>
      </w:r>
    </w:p>
    <w:p w14:paraId="3D6B7A71" w14:textId="19DC3DE6" w:rsidR="00D927B4" w:rsidRPr="00D927B4" w:rsidRDefault="00D927B4" w:rsidP="00D927B4">
      <w:pPr>
        <w:widowControl w:val="0"/>
        <w:ind w:left="360" w:firstLine="360"/>
        <w:rPr>
          <w:rFonts w:ascii="Arial" w:eastAsia="Times New Roman" w:hAnsi="Arial" w:cs="Arial"/>
        </w:rPr>
      </w:pPr>
      <w:r>
        <w:rPr>
          <w:rFonts w:ascii="Arial" w:eastAsia="Times New Roman" w:hAnsi="Arial" w:cs="Arial"/>
        </w:rPr>
        <w:t xml:space="preserve">$1,500 per year for all three years of the project is required for computer services.  </w:t>
      </w:r>
    </w:p>
    <w:p w14:paraId="53A18AE7" w14:textId="165FC126" w:rsidR="00A56A7E" w:rsidRDefault="00A56A7E" w:rsidP="00D927B4">
      <w:pPr>
        <w:pStyle w:val="ListParagraph"/>
        <w:widowControl w:val="0"/>
        <w:numPr>
          <w:ilvl w:val="1"/>
          <w:numId w:val="6"/>
        </w:numPr>
        <w:rPr>
          <w:rFonts w:ascii="Arial" w:eastAsia="Times New Roman" w:hAnsi="Arial" w:cs="Arial"/>
          <w:b/>
        </w:rPr>
      </w:pPr>
      <w:r>
        <w:rPr>
          <w:rFonts w:ascii="Arial" w:eastAsia="Times New Roman" w:hAnsi="Arial" w:cs="Arial"/>
          <w:b/>
        </w:rPr>
        <w:t xml:space="preserve">Other (grad student tuition) </w:t>
      </w:r>
    </w:p>
    <w:p w14:paraId="708F471D" w14:textId="77777777" w:rsidR="00D9633C" w:rsidRDefault="00D9633C" w:rsidP="00D9633C">
      <w:pPr>
        <w:widowControl w:val="0"/>
        <w:ind w:left="720"/>
        <w:rPr>
          <w:rFonts w:ascii="Arial" w:eastAsia="Times New Roman" w:hAnsi="Arial" w:cs="Arial"/>
        </w:rPr>
      </w:pPr>
      <w:r w:rsidRPr="00D9633C">
        <w:rPr>
          <w:rFonts w:ascii="Arial" w:eastAsia="Times New Roman" w:hAnsi="Arial" w:cs="Arial"/>
        </w:rPr>
        <w:t xml:space="preserve">Allowances for tuition remission and university health insurance are requested for the GSRA. Fees are calculated for years 1-3 (9 credits).The current university health insurance rate for students is approximately $1,400.00 per semester. The total amount requested is $11,733 for year one, $12,320 for year three, and $12,936 for year three. </w:t>
      </w:r>
    </w:p>
    <w:p w14:paraId="24914A5D" w14:textId="577BA083" w:rsidR="00D9633C" w:rsidRPr="00D9633C" w:rsidRDefault="00D9633C" w:rsidP="00D9633C">
      <w:pPr>
        <w:pStyle w:val="ListParagraph"/>
        <w:widowControl w:val="0"/>
        <w:numPr>
          <w:ilvl w:val="1"/>
          <w:numId w:val="6"/>
        </w:numPr>
        <w:rPr>
          <w:rFonts w:ascii="Arial" w:eastAsia="Times New Roman" w:hAnsi="Arial" w:cs="Arial"/>
        </w:rPr>
      </w:pPr>
      <w:r>
        <w:rPr>
          <w:rFonts w:ascii="Arial" w:eastAsia="Times New Roman" w:hAnsi="Arial" w:cs="Arial"/>
          <w:b/>
        </w:rPr>
        <w:t xml:space="preserve">Other (shipping fees) </w:t>
      </w:r>
    </w:p>
    <w:p w14:paraId="3588ADAD" w14:textId="5472A8F1" w:rsidR="00D9633C" w:rsidRPr="00D9633C" w:rsidRDefault="00D9633C" w:rsidP="00D9633C">
      <w:pPr>
        <w:widowControl w:val="0"/>
        <w:ind w:left="720"/>
        <w:rPr>
          <w:rFonts w:ascii="Arial" w:eastAsia="Times New Roman" w:hAnsi="Arial" w:cs="Arial"/>
        </w:rPr>
      </w:pPr>
      <w:r>
        <w:rPr>
          <w:rFonts w:ascii="Arial" w:eastAsia="Times New Roman" w:hAnsi="Arial" w:cs="Arial"/>
        </w:rPr>
        <w:t xml:space="preserve">Shipping fees for instruments are required for year one and three. The total amount requested is $4,500 for year one and $4,500 for year three. </w:t>
      </w:r>
    </w:p>
    <w:p w14:paraId="2E809B67" w14:textId="77777777" w:rsidR="005449CE" w:rsidRPr="005449CE" w:rsidRDefault="005449CE" w:rsidP="005449CE">
      <w:pPr>
        <w:widowControl w:val="0"/>
        <w:rPr>
          <w:rFonts w:ascii="Arial" w:eastAsia="Times New Roman" w:hAnsi="Arial" w:cs="Arial"/>
          <w:b/>
        </w:rPr>
      </w:pPr>
    </w:p>
    <w:p w14:paraId="332A2FB9" w14:textId="42B33404" w:rsidR="005449CE" w:rsidRPr="00D9633C" w:rsidRDefault="00A56A7E" w:rsidP="005449CE">
      <w:pPr>
        <w:pStyle w:val="ListParagraph"/>
        <w:widowControl w:val="0"/>
        <w:numPr>
          <w:ilvl w:val="0"/>
          <w:numId w:val="6"/>
        </w:numPr>
        <w:rPr>
          <w:rFonts w:ascii="Arial" w:eastAsia="Times New Roman" w:hAnsi="Arial" w:cs="Arial"/>
          <w:b/>
        </w:rPr>
      </w:pPr>
      <w:r>
        <w:rPr>
          <w:rFonts w:ascii="Arial" w:eastAsia="Times New Roman" w:hAnsi="Arial" w:cs="Arial"/>
          <w:b/>
        </w:rPr>
        <w:t xml:space="preserve">TOTAL DIRECT COSTS </w:t>
      </w:r>
    </w:p>
    <w:p w14:paraId="15D353ED" w14:textId="194BF8DE" w:rsidR="005449CE" w:rsidRPr="005449CE" w:rsidRDefault="005449CE" w:rsidP="005449CE">
      <w:pPr>
        <w:widowControl w:val="0"/>
        <w:rPr>
          <w:rFonts w:ascii="Arial" w:eastAsia="Times New Roman" w:hAnsi="Arial" w:cs="Arial"/>
        </w:rPr>
      </w:pPr>
      <w:r w:rsidRPr="005449CE">
        <w:rPr>
          <w:rFonts w:ascii="Arial" w:eastAsia="Times New Roman" w:hAnsi="Arial" w:cs="Arial"/>
        </w:rPr>
        <w:t>Year 1: $</w:t>
      </w:r>
      <w:r w:rsidR="00B56755">
        <w:rPr>
          <w:rFonts w:ascii="Arial" w:eastAsia="Times New Roman" w:hAnsi="Arial" w:cs="Arial"/>
        </w:rPr>
        <w:t>171,041</w:t>
      </w:r>
    </w:p>
    <w:p w14:paraId="67477666" w14:textId="56CAD409" w:rsidR="005449CE" w:rsidRPr="005449CE" w:rsidRDefault="005449CE" w:rsidP="005449CE">
      <w:pPr>
        <w:widowControl w:val="0"/>
        <w:rPr>
          <w:rFonts w:ascii="Arial" w:eastAsia="Times New Roman" w:hAnsi="Arial" w:cs="Arial"/>
        </w:rPr>
      </w:pPr>
      <w:r w:rsidRPr="005449CE">
        <w:rPr>
          <w:rFonts w:ascii="Arial" w:eastAsia="Times New Roman" w:hAnsi="Arial" w:cs="Arial"/>
        </w:rPr>
        <w:t>Year 2: $</w:t>
      </w:r>
      <w:r w:rsidR="0046391B">
        <w:rPr>
          <w:rFonts w:ascii="Arial" w:eastAsia="Times New Roman" w:hAnsi="Arial" w:cs="Arial"/>
        </w:rPr>
        <w:t>164,723</w:t>
      </w:r>
    </w:p>
    <w:p w14:paraId="3B9615F3" w14:textId="20C85F7D" w:rsidR="005449CE" w:rsidRPr="005449CE" w:rsidRDefault="005449CE" w:rsidP="005449CE">
      <w:pPr>
        <w:widowControl w:val="0"/>
        <w:rPr>
          <w:rFonts w:ascii="Arial" w:eastAsia="Times New Roman" w:hAnsi="Arial" w:cs="Arial"/>
        </w:rPr>
      </w:pPr>
      <w:r w:rsidRPr="005449CE">
        <w:rPr>
          <w:rFonts w:ascii="Arial" w:eastAsia="Times New Roman" w:hAnsi="Arial" w:cs="Arial"/>
        </w:rPr>
        <w:t>Year 3: $</w:t>
      </w:r>
      <w:r w:rsidR="00EA1B6F">
        <w:rPr>
          <w:rFonts w:ascii="Arial" w:eastAsia="Times New Roman" w:hAnsi="Arial" w:cs="Arial"/>
        </w:rPr>
        <w:t>188,144</w:t>
      </w:r>
    </w:p>
    <w:p w14:paraId="104240C4" w14:textId="77777777" w:rsidR="005449CE" w:rsidRPr="005449CE" w:rsidRDefault="005449CE" w:rsidP="005449CE">
      <w:pPr>
        <w:widowControl w:val="0"/>
        <w:rPr>
          <w:rFonts w:ascii="Arial" w:eastAsia="Times New Roman" w:hAnsi="Arial" w:cs="Arial"/>
          <w:b/>
        </w:rPr>
      </w:pPr>
    </w:p>
    <w:p w14:paraId="4DE6438E" w14:textId="5D82F2EB" w:rsidR="00A56A7E" w:rsidRPr="00A56A7E" w:rsidRDefault="00A56A7E" w:rsidP="00A56A7E">
      <w:pPr>
        <w:pStyle w:val="ListParagraph"/>
        <w:widowControl w:val="0"/>
        <w:numPr>
          <w:ilvl w:val="0"/>
          <w:numId w:val="6"/>
        </w:numPr>
        <w:rPr>
          <w:rFonts w:ascii="Arial" w:eastAsia="Times New Roman" w:hAnsi="Arial" w:cs="Arial"/>
          <w:b/>
        </w:rPr>
      </w:pPr>
      <w:r>
        <w:rPr>
          <w:rFonts w:ascii="Arial" w:eastAsia="Times New Roman" w:hAnsi="Arial" w:cs="Arial"/>
          <w:b/>
        </w:rPr>
        <w:t xml:space="preserve">INDIRECT COSTS </w:t>
      </w:r>
    </w:p>
    <w:p w14:paraId="7D01C090" w14:textId="5CB7A831" w:rsidR="005449CE" w:rsidRPr="00BF46B6" w:rsidRDefault="005449CE" w:rsidP="005449CE">
      <w:pPr>
        <w:rPr>
          <w:rFonts w:ascii="Arial" w:eastAsia="Times New Roman" w:hAnsi="Arial" w:cs="Arial"/>
        </w:rPr>
      </w:pPr>
      <w:r w:rsidRPr="00BF46B6">
        <w:rPr>
          <w:rFonts w:ascii="Arial" w:eastAsia="Times New Roman" w:hAnsi="Arial" w:cs="Arial"/>
        </w:rPr>
        <w:t>Indirect costs are calculated on Modified Total Direct Cost (MTDC).</w:t>
      </w:r>
      <w:r>
        <w:rPr>
          <w:rFonts w:ascii="Arial" w:eastAsia="Times New Roman" w:hAnsi="Arial" w:cs="Arial"/>
        </w:rPr>
        <w:t xml:space="preserve"> </w:t>
      </w:r>
      <w:r w:rsidR="00F67B76">
        <w:rPr>
          <w:rFonts w:ascii="Arial" w:eastAsia="Times New Roman" w:hAnsi="Arial" w:cs="Arial"/>
        </w:rPr>
        <w:t>MSU has a federally negotiated rate of 44% for federal research</w:t>
      </w:r>
      <w:r w:rsidRPr="00BF46B6">
        <w:rPr>
          <w:rFonts w:ascii="Arial" w:eastAsia="Times New Roman" w:hAnsi="Arial" w:cs="Arial"/>
        </w:rPr>
        <w:t>.</w:t>
      </w:r>
      <w:r>
        <w:rPr>
          <w:rFonts w:ascii="Arial" w:eastAsia="Times New Roman" w:hAnsi="Arial" w:cs="Arial"/>
        </w:rPr>
        <w:t xml:space="preserve"> The </w:t>
      </w:r>
      <w:r w:rsidRPr="00BF46B6">
        <w:rPr>
          <w:rFonts w:ascii="Arial" w:eastAsia="Times New Roman" w:hAnsi="Arial" w:cs="Arial"/>
        </w:rPr>
        <w:t>following costs</w:t>
      </w:r>
      <w:r>
        <w:rPr>
          <w:rFonts w:ascii="Arial" w:eastAsia="Times New Roman" w:hAnsi="Arial" w:cs="Arial"/>
        </w:rPr>
        <w:t xml:space="preserve"> are excluded</w:t>
      </w:r>
      <w:r w:rsidRPr="00BF46B6">
        <w:rPr>
          <w:rFonts w:ascii="Arial" w:eastAsia="Times New Roman" w:hAnsi="Arial" w:cs="Arial"/>
        </w:rPr>
        <w:t xml:space="preserve"> from the budgeted Total Direct Cost in order to calculate indirect costs:</w:t>
      </w:r>
    </w:p>
    <w:p w14:paraId="47454887" w14:textId="77777777" w:rsidR="005449CE" w:rsidRDefault="005449CE" w:rsidP="005449CE">
      <w:pPr>
        <w:pStyle w:val="ListParagraph"/>
        <w:numPr>
          <w:ilvl w:val="0"/>
          <w:numId w:val="4"/>
        </w:numPr>
        <w:rPr>
          <w:rFonts w:ascii="Arial" w:eastAsia="Times New Roman" w:hAnsi="Arial" w:cs="Arial"/>
        </w:rPr>
      </w:pPr>
      <w:r w:rsidRPr="00BF46B6">
        <w:rPr>
          <w:rFonts w:ascii="Arial" w:eastAsia="Times New Roman" w:hAnsi="Arial" w:cs="Arial"/>
        </w:rPr>
        <w:t>Graduate Student Researcher tuition and fee remission</w:t>
      </w:r>
    </w:p>
    <w:p w14:paraId="1BEF4BA1" w14:textId="555126CB" w:rsidR="005449CE" w:rsidRPr="00C446C3" w:rsidRDefault="005449CE" w:rsidP="005449CE">
      <w:pPr>
        <w:pStyle w:val="ListParagraph"/>
        <w:numPr>
          <w:ilvl w:val="0"/>
          <w:numId w:val="4"/>
        </w:numPr>
        <w:rPr>
          <w:rFonts w:ascii="Arial" w:eastAsia="Times New Roman" w:hAnsi="Arial" w:cs="Arial"/>
        </w:rPr>
      </w:pPr>
      <w:r>
        <w:rPr>
          <w:rFonts w:ascii="Arial" w:eastAsia="Times New Roman" w:hAnsi="Arial" w:cs="Arial"/>
        </w:rPr>
        <w:t xml:space="preserve">Equipment over $5,000 </w:t>
      </w:r>
    </w:p>
    <w:p w14:paraId="254A1263" w14:textId="77777777" w:rsidR="00C446C3" w:rsidRDefault="00C446C3" w:rsidP="005449CE">
      <w:pPr>
        <w:rPr>
          <w:rFonts w:ascii="Arial" w:eastAsia="Times New Roman" w:hAnsi="Arial" w:cs="Arial"/>
        </w:rPr>
      </w:pPr>
    </w:p>
    <w:p w14:paraId="46351FA0" w14:textId="5AD8284D" w:rsidR="005449CE" w:rsidRPr="00BF46B6" w:rsidRDefault="005449CE" w:rsidP="005449CE">
      <w:pPr>
        <w:rPr>
          <w:rFonts w:ascii="Arial" w:eastAsia="Times New Roman" w:hAnsi="Arial" w:cs="Arial"/>
        </w:rPr>
      </w:pPr>
      <w:r w:rsidRPr="00BF46B6">
        <w:rPr>
          <w:rFonts w:ascii="Arial" w:eastAsia="Times New Roman" w:hAnsi="Arial" w:cs="Arial"/>
        </w:rPr>
        <w:t>Year 1: $</w:t>
      </w:r>
      <w:r w:rsidR="009C3C9F">
        <w:rPr>
          <w:rFonts w:ascii="Arial" w:eastAsia="Times New Roman" w:hAnsi="Arial" w:cs="Arial"/>
        </w:rPr>
        <w:t>61,296</w:t>
      </w:r>
    </w:p>
    <w:p w14:paraId="7F0B298B" w14:textId="2FB32CF1" w:rsidR="005449CE" w:rsidRPr="00BF46B6" w:rsidRDefault="005449CE" w:rsidP="005449CE">
      <w:pPr>
        <w:rPr>
          <w:rFonts w:ascii="Arial" w:eastAsia="Times New Roman" w:hAnsi="Arial" w:cs="Arial"/>
        </w:rPr>
      </w:pPr>
      <w:r w:rsidRPr="00BF46B6">
        <w:rPr>
          <w:rFonts w:ascii="Arial" w:eastAsia="Times New Roman" w:hAnsi="Arial" w:cs="Arial"/>
        </w:rPr>
        <w:t>Year 2: $</w:t>
      </w:r>
      <w:r w:rsidR="00023EE0">
        <w:rPr>
          <w:rFonts w:ascii="Arial" w:eastAsia="Times New Roman" w:hAnsi="Arial" w:cs="Arial"/>
        </w:rPr>
        <w:t>67,057</w:t>
      </w:r>
    </w:p>
    <w:p w14:paraId="0C3CC924" w14:textId="180AB51E" w:rsidR="004C4631" w:rsidRDefault="005449CE" w:rsidP="00347CBB">
      <w:pPr>
        <w:rPr>
          <w:rFonts w:ascii="Arial" w:eastAsia="Times New Roman" w:hAnsi="Arial" w:cs="Arial"/>
        </w:rPr>
      </w:pPr>
      <w:r w:rsidRPr="00BF46B6">
        <w:rPr>
          <w:rFonts w:ascii="Arial" w:eastAsia="Times New Roman" w:hAnsi="Arial" w:cs="Arial"/>
        </w:rPr>
        <w:t>Year 3: $</w:t>
      </w:r>
      <w:r w:rsidR="007A3A8D">
        <w:rPr>
          <w:rFonts w:ascii="Arial" w:eastAsia="Times New Roman" w:hAnsi="Arial" w:cs="Arial"/>
        </w:rPr>
        <w:t>77,092</w:t>
      </w:r>
    </w:p>
    <w:p w14:paraId="7C5174B5" w14:textId="77777777" w:rsidR="004C4631" w:rsidRDefault="004C4631" w:rsidP="00347CBB">
      <w:pPr>
        <w:rPr>
          <w:rFonts w:ascii="Arial" w:eastAsia="Times New Roman" w:hAnsi="Arial" w:cs="Arial"/>
        </w:rPr>
      </w:pPr>
    </w:p>
    <w:p w14:paraId="046D50AA" w14:textId="77679DF2" w:rsidR="004C4631" w:rsidRPr="004C4631" w:rsidRDefault="004C4631" w:rsidP="00347CBB">
      <w:pPr>
        <w:rPr>
          <w:rFonts w:ascii="Arial" w:eastAsia="Times New Roman" w:hAnsi="Arial" w:cs="Arial"/>
          <w:b/>
          <w:u w:val="single"/>
        </w:rPr>
      </w:pPr>
      <w:r w:rsidRPr="004C4631">
        <w:rPr>
          <w:rFonts w:ascii="Arial" w:eastAsia="Times New Roman" w:hAnsi="Arial" w:cs="Arial"/>
          <w:b/>
          <w:u w:val="single"/>
        </w:rPr>
        <w:t>TOTAL</w:t>
      </w:r>
      <w:r w:rsidR="007A3A8D">
        <w:rPr>
          <w:rFonts w:ascii="Arial" w:eastAsia="Times New Roman" w:hAnsi="Arial" w:cs="Arial"/>
          <w:b/>
          <w:u w:val="single"/>
        </w:rPr>
        <w:t xml:space="preserve"> PROJECT COSTS (Y1-Y3): $729,353.00</w:t>
      </w:r>
    </w:p>
    <w:sectPr w:rsidR="004C4631" w:rsidRPr="004C4631" w:rsidSect="00B51ED8">
      <w:pgSz w:w="12240" w:h="15840"/>
      <w:pgMar w:top="1440" w:right="1440" w:bottom="72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Young, Micaela" w:date="2015-10-14T13:08:00Z" w:initials="YM">
    <w:p w14:paraId="522DB4C5" w14:textId="0430DBB8" w:rsidR="00AD329E" w:rsidRDefault="00AD329E">
      <w:pPr>
        <w:pStyle w:val="CommentText"/>
      </w:pPr>
      <w:r>
        <w:rPr>
          <w:rStyle w:val="CommentReference"/>
        </w:rPr>
        <w:annotationRef/>
      </w:r>
      <w:r>
        <w:t xml:space="preserve">3-pg max for document </w:t>
      </w:r>
    </w:p>
  </w:comment>
  <w:comment w:id="2" w:author="Young, Micaela" w:date="2015-10-21T15:55:00Z" w:initials="YM">
    <w:p w14:paraId="3798F03A" w14:textId="652DC174" w:rsidR="00336FF1" w:rsidRDefault="00336FF1">
      <w:pPr>
        <w:pStyle w:val="CommentText"/>
      </w:pPr>
      <w:r>
        <w:rPr>
          <w:rStyle w:val="CommentReference"/>
        </w:rPr>
        <w:annotationRef/>
      </w:r>
      <w:r>
        <w:t xml:space="preserve">Descriptions of are relatively general, so adding project-related content is important. </w:t>
      </w:r>
    </w:p>
  </w:comment>
  <w:comment w:id="3" w:author="Young, Micaela" w:date="2015-10-21T15:56:00Z" w:initials="YM">
    <w:p w14:paraId="3E274C83" w14:textId="210D6826" w:rsidR="00336FF1" w:rsidRDefault="00336FF1">
      <w:pPr>
        <w:pStyle w:val="CommentText"/>
      </w:pPr>
      <w:r>
        <w:rPr>
          <w:rStyle w:val="CommentReference"/>
        </w:rPr>
        <w:annotationRef/>
      </w:r>
      <w:r>
        <w:t xml:space="preserve">Add specific time committed </w:t>
      </w:r>
    </w:p>
  </w:comment>
  <w:comment w:id="4" w:author="Young, Micaela" w:date="2015-10-21T15:57:00Z" w:initials="YM">
    <w:p w14:paraId="4A5518F5" w14:textId="272705DD" w:rsidR="00336FF1" w:rsidRDefault="00336FF1">
      <w:pPr>
        <w:pStyle w:val="CommentText"/>
      </w:pPr>
      <w:r>
        <w:rPr>
          <w:rStyle w:val="CommentReference"/>
        </w:rPr>
        <w:annotationRef/>
      </w:r>
      <w:r>
        <w:t xml:space="preserve">Add accurate amount </w:t>
      </w:r>
    </w:p>
  </w:comment>
  <w:comment w:id="5" w:author="Young, Micaela" w:date="2015-10-21T16:39:00Z" w:initials="YM">
    <w:p w14:paraId="132E6FE1" w14:textId="0705781D" w:rsidR="00A21C51" w:rsidRDefault="00A21C51">
      <w:pPr>
        <w:pStyle w:val="CommentText"/>
      </w:pPr>
      <w:r>
        <w:rPr>
          <w:rStyle w:val="CommentReference"/>
        </w:rPr>
        <w:annotationRef/>
      </w:r>
      <w:r>
        <w:t>LOH</w:t>
      </w:r>
    </w:p>
  </w:comment>
  <w:comment w:id="6" w:author="Young, Micaela" w:date="2015-10-15T16:53:00Z" w:initials="YM">
    <w:p w14:paraId="0E39B0F7" w14:textId="1346D957" w:rsidR="001427FF" w:rsidRDefault="001427FF">
      <w:pPr>
        <w:pStyle w:val="CommentText"/>
      </w:pPr>
      <w:r>
        <w:rPr>
          <w:rStyle w:val="CommentReference"/>
        </w:rPr>
        <w:annotationRef/>
      </w:r>
      <w:r>
        <w:t xml:space="preserve">Note to me: look at this again for accuracy </w:t>
      </w:r>
    </w:p>
  </w:comment>
  <w:comment w:id="7" w:author="Young, Micaela" w:date="2015-10-15T16:07:00Z" w:initials="YM">
    <w:p w14:paraId="16EAE1EC" w14:textId="1AE1C9B4" w:rsidR="00303A4C" w:rsidRDefault="00303A4C">
      <w:pPr>
        <w:pStyle w:val="CommentText"/>
      </w:pPr>
      <w:r>
        <w:rPr>
          <w:rStyle w:val="CommentReference"/>
        </w:rPr>
        <w:annotationRef/>
      </w:r>
      <w:proofErr w:type="gramStart"/>
      <w:r>
        <w:t>conferences</w:t>
      </w:r>
      <w:proofErr w:type="gramEnd"/>
      <w:r>
        <w:t xml:space="preserve"> or travel to see collaborators</w:t>
      </w:r>
    </w:p>
  </w:comment>
  <w:comment w:id="8" w:author="Young, Micaela" w:date="2015-10-16T11:44:00Z" w:initials="YM">
    <w:p w14:paraId="54EF1815" w14:textId="272AC93E" w:rsidR="00C15234" w:rsidRDefault="00C15234">
      <w:pPr>
        <w:pStyle w:val="CommentText"/>
      </w:pPr>
      <w:r>
        <w:rPr>
          <w:rStyle w:val="CommentReference"/>
        </w:rPr>
        <w:annotationRef/>
      </w:r>
      <w:proofErr w:type="gramStart"/>
      <w:r>
        <w:t>add</w:t>
      </w:r>
      <w:proofErr w:type="gramEnd"/>
      <w:r>
        <w:t xml:space="preserve"> fees / comment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2DB4C5" w15:done="0"/>
  <w15:commentEx w15:paraId="3798F03A" w15:done="0"/>
  <w15:commentEx w15:paraId="3E274C83" w15:done="0"/>
  <w15:commentEx w15:paraId="4A5518F5" w15:done="0"/>
  <w15:commentEx w15:paraId="132E6FE1" w15:done="0"/>
  <w15:commentEx w15:paraId="0E39B0F7" w15:done="0"/>
  <w15:commentEx w15:paraId="16EAE1EC" w15:done="0"/>
  <w15:commentEx w15:paraId="54EF181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F09F2"/>
    <w:multiLevelType w:val="hybridMultilevel"/>
    <w:tmpl w:val="48460754"/>
    <w:lvl w:ilvl="0" w:tplc="E3302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CB3F10"/>
    <w:multiLevelType w:val="hybridMultilevel"/>
    <w:tmpl w:val="A2F2C3CC"/>
    <w:lvl w:ilvl="0" w:tplc="DD861FFA">
      <w:start w:val="1"/>
      <w:numFmt w:val="upperLetter"/>
      <w:lvlText w:val="%1."/>
      <w:lvlJc w:val="left"/>
      <w:pPr>
        <w:ind w:left="360" w:hanging="360"/>
      </w:pPr>
      <w:rPr>
        <w:rFonts w:hint="default"/>
        <w:b/>
      </w:rPr>
    </w:lvl>
    <w:lvl w:ilvl="1" w:tplc="E24658A2">
      <w:start w:val="1"/>
      <w:numFmt w:val="decimal"/>
      <w:lvlText w:val="%2."/>
      <w:lvlJc w:val="left"/>
      <w:pPr>
        <w:ind w:left="1080" w:hanging="360"/>
      </w:pPr>
      <w:rPr>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7CC013F"/>
    <w:multiLevelType w:val="hybridMultilevel"/>
    <w:tmpl w:val="165E8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080CA5"/>
    <w:multiLevelType w:val="hybridMultilevel"/>
    <w:tmpl w:val="88CC7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AB0516"/>
    <w:multiLevelType w:val="multilevel"/>
    <w:tmpl w:val="5F1EA096"/>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5" w15:restartNumberingAfterBreak="0">
    <w:nsid w:val="5CA609F9"/>
    <w:multiLevelType w:val="hybridMultilevel"/>
    <w:tmpl w:val="94D8C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3560B9"/>
    <w:multiLevelType w:val="hybridMultilevel"/>
    <w:tmpl w:val="DA64D3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64D4923"/>
    <w:multiLevelType w:val="hybridMultilevel"/>
    <w:tmpl w:val="C8D04C3A"/>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2"/>
  </w:num>
  <w:num w:numId="5">
    <w:abstractNumId w:val="0"/>
  </w:num>
  <w:num w:numId="6">
    <w:abstractNumId w:val="1"/>
  </w:num>
  <w:num w:numId="7">
    <w:abstractNumId w:val="5"/>
  </w:num>
  <w:num w:numId="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oung, Micaela">
    <w15:presenceInfo w15:providerId="AD" w15:userId="S-1-5-21-62665781-247875009-941767090-1862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9B0"/>
    <w:rsid w:val="00005D0E"/>
    <w:rsid w:val="00006F1A"/>
    <w:rsid w:val="0001528C"/>
    <w:rsid w:val="00021305"/>
    <w:rsid w:val="00023EE0"/>
    <w:rsid w:val="000312B6"/>
    <w:rsid w:val="00034127"/>
    <w:rsid w:val="00036EBA"/>
    <w:rsid w:val="00057CED"/>
    <w:rsid w:val="000848CB"/>
    <w:rsid w:val="000864BA"/>
    <w:rsid w:val="00094206"/>
    <w:rsid w:val="00095C3D"/>
    <w:rsid w:val="000A0A25"/>
    <w:rsid w:val="000B07EA"/>
    <w:rsid w:val="00114D2C"/>
    <w:rsid w:val="00125FBA"/>
    <w:rsid w:val="001427FF"/>
    <w:rsid w:val="00143D5E"/>
    <w:rsid w:val="00155849"/>
    <w:rsid w:val="00155E12"/>
    <w:rsid w:val="00157A05"/>
    <w:rsid w:val="0016410F"/>
    <w:rsid w:val="001A7143"/>
    <w:rsid w:val="001B2AD3"/>
    <w:rsid w:val="001B6131"/>
    <w:rsid w:val="001B7E0B"/>
    <w:rsid w:val="001F30EA"/>
    <w:rsid w:val="001F3C21"/>
    <w:rsid w:val="001F5403"/>
    <w:rsid w:val="00201CB7"/>
    <w:rsid w:val="00206B00"/>
    <w:rsid w:val="002131E1"/>
    <w:rsid w:val="00242219"/>
    <w:rsid w:val="00254C75"/>
    <w:rsid w:val="00256298"/>
    <w:rsid w:val="00266079"/>
    <w:rsid w:val="002725D3"/>
    <w:rsid w:val="00287619"/>
    <w:rsid w:val="002D690C"/>
    <w:rsid w:val="002E158E"/>
    <w:rsid w:val="002F0C9D"/>
    <w:rsid w:val="002F5116"/>
    <w:rsid w:val="00303A4C"/>
    <w:rsid w:val="00315204"/>
    <w:rsid w:val="0032392D"/>
    <w:rsid w:val="00330B9F"/>
    <w:rsid w:val="00336FF1"/>
    <w:rsid w:val="003451D0"/>
    <w:rsid w:val="00347CBB"/>
    <w:rsid w:val="00352612"/>
    <w:rsid w:val="00363FDF"/>
    <w:rsid w:val="0039275A"/>
    <w:rsid w:val="0039540B"/>
    <w:rsid w:val="00396A45"/>
    <w:rsid w:val="003A2781"/>
    <w:rsid w:val="003B36FD"/>
    <w:rsid w:val="003B44E6"/>
    <w:rsid w:val="003E3C4E"/>
    <w:rsid w:val="00437407"/>
    <w:rsid w:val="0046391B"/>
    <w:rsid w:val="00474508"/>
    <w:rsid w:val="004958A8"/>
    <w:rsid w:val="004976EE"/>
    <w:rsid w:val="004B5E46"/>
    <w:rsid w:val="004B7BCA"/>
    <w:rsid w:val="004B7E8E"/>
    <w:rsid w:val="004C0622"/>
    <w:rsid w:val="004C4631"/>
    <w:rsid w:val="004C49CB"/>
    <w:rsid w:val="004D1E71"/>
    <w:rsid w:val="004E3ED7"/>
    <w:rsid w:val="005109CB"/>
    <w:rsid w:val="005341FE"/>
    <w:rsid w:val="005449CE"/>
    <w:rsid w:val="00546F51"/>
    <w:rsid w:val="00554461"/>
    <w:rsid w:val="005721A1"/>
    <w:rsid w:val="005A60D9"/>
    <w:rsid w:val="005C095E"/>
    <w:rsid w:val="005C120E"/>
    <w:rsid w:val="005D7679"/>
    <w:rsid w:val="005E6419"/>
    <w:rsid w:val="00640E63"/>
    <w:rsid w:val="00667932"/>
    <w:rsid w:val="00693045"/>
    <w:rsid w:val="006940FC"/>
    <w:rsid w:val="00697DB0"/>
    <w:rsid w:val="006A3508"/>
    <w:rsid w:val="006C3BC0"/>
    <w:rsid w:val="006D5542"/>
    <w:rsid w:val="006F456C"/>
    <w:rsid w:val="006F5B90"/>
    <w:rsid w:val="007006DE"/>
    <w:rsid w:val="007420CB"/>
    <w:rsid w:val="007442E1"/>
    <w:rsid w:val="00745B90"/>
    <w:rsid w:val="00747D34"/>
    <w:rsid w:val="007753E6"/>
    <w:rsid w:val="00792310"/>
    <w:rsid w:val="00792DA3"/>
    <w:rsid w:val="007A3A8D"/>
    <w:rsid w:val="007B026B"/>
    <w:rsid w:val="007C2C4A"/>
    <w:rsid w:val="007C6B70"/>
    <w:rsid w:val="007D35AB"/>
    <w:rsid w:val="007E0F20"/>
    <w:rsid w:val="007F0A88"/>
    <w:rsid w:val="008171C5"/>
    <w:rsid w:val="0082140E"/>
    <w:rsid w:val="008658C3"/>
    <w:rsid w:val="00870F6B"/>
    <w:rsid w:val="0087438D"/>
    <w:rsid w:val="008812F4"/>
    <w:rsid w:val="00883ED1"/>
    <w:rsid w:val="008A18E3"/>
    <w:rsid w:val="008A2E9A"/>
    <w:rsid w:val="008C2239"/>
    <w:rsid w:val="008C48D3"/>
    <w:rsid w:val="008D3126"/>
    <w:rsid w:val="008E672F"/>
    <w:rsid w:val="00904770"/>
    <w:rsid w:val="009379A0"/>
    <w:rsid w:val="009444D0"/>
    <w:rsid w:val="00946354"/>
    <w:rsid w:val="0099397B"/>
    <w:rsid w:val="009B205C"/>
    <w:rsid w:val="009C22E0"/>
    <w:rsid w:val="009C3C9F"/>
    <w:rsid w:val="009C4289"/>
    <w:rsid w:val="009D58E3"/>
    <w:rsid w:val="009D613B"/>
    <w:rsid w:val="00A054EF"/>
    <w:rsid w:val="00A0636A"/>
    <w:rsid w:val="00A21C51"/>
    <w:rsid w:val="00A21C71"/>
    <w:rsid w:val="00A21DAC"/>
    <w:rsid w:val="00A34210"/>
    <w:rsid w:val="00A56A7E"/>
    <w:rsid w:val="00A6053B"/>
    <w:rsid w:val="00A754FE"/>
    <w:rsid w:val="00A774B6"/>
    <w:rsid w:val="00A93DCF"/>
    <w:rsid w:val="00AA31EA"/>
    <w:rsid w:val="00AA4D38"/>
    <w:rsid w:val="00AB1392"/>
    <w:rsid w:val="00AB5D2F"/>
    <w:rsid w:val="00AC0420"/>
    <w:rsid w:val="00AC11CE"/>
    <w:rsid w:val="00AC2E02"/>
    <w:rsid w:val="00AD03AD"/>
    <w:rsid w:val="00AD329E"/>
    <w:rsid w:val="00AE5B56"/>
    <w:rsid w:val="00AF249C"/>
    <w:rsid w:val="00B03C72"/>
    <w:rsid w:val="00B26435"/>
    <w:rsid w:val="00B37129"/>
    <w:rsid w:val="00B44C4E"/>
    <w:rsid w:val="00B51ED8"/>
    <w:rsid w:val="00B56755"/>
    <w:rsid w:val="00B60F16"/>
    <w:rsid w:val="00B9047B"/>
    <w:rsid w:val="00BA0206"/>
    <w:rsid w:val="00BA7C22"/>
    <w:rsid w:val="00BB1F18"/>
    <w:rsid w:val="00BD7A59"/>
    <w:rsid w:val="00BF46B6"/>
    <w:rsid w:val="00BF7012"/>
    <w:rsid w:val="00C06837"/>
    <w:rsid w:val="00C15234"/>
    <w:rsid w:val="00C206AD"/>
    <w:rsid w:val="00C21363"/>
    <w:rsid w:val="00C22459"/>
    <w:rsid w:val="00C330BB"/>
    <w:rsid w:val="00C3693E"/>
    <w:rsid w:val="00C42566"/>
    <w:rsid w:val="00C43B8F"/>
    <w:rsid w:val="00C446C3"/>
    <w:rsid w:val="00C509B0"/>
    <w:rsid w:val="00C6282A"/>
    <w:rsid w:val="00C8519C"/>
    <w:rsid w:val="00C9159B"/>
    <w:rsid w:val="00CA5077"/>
    <w:rsid w:val="00CB1019"/>
    <w:rsid w:val="00CB1B1D"/>
    <w:rsid w:val="00CB2D00"/>
    <w:rsid w:val="00CC3B08"/>
    <w:rsid w:val="00CE3BB0"/>
    <w:rsid w:val="00CF7142"/>
    <w:rsid w:val="00D05C15"/>
    <w:rsid w:val="00D11AB2"/>
    <w:rsid w:val="00D12A51"/>
    <w:rsid w:val="00D135C3"/>
    <w:rsid w:val="00D2645C"/>
    <w:rsid w:val="00D35050"/>
    <w:rsid w:val="00D44583"/>
    <w:rsid w:val="00D81125"/>
    <w:rsid w:val="00D927B4"/>
    <w:rsid w:val="00D9633C"/>
    <w:rsid w:val="00D97A2E"/>
    <w:rsid w:val="00DB0DB6"/>
    <w:rsid w:val="00DB4C50"/>
    <w:rsid w:val="00DE599C"/>
    <w:rsid w:val="00DF12DC"/>
    <w:rsid w:val="00E838F6"/>
    <w:rsid w:val="00E8605F"/>
    <w:rsid w:val="00E9429A"/>
    <w:rsid w:val="00EA13D6"/>
    <w:rsid w:val="00EA1B6F"/>
    <w:rsid w:val="00EA5F98"/>
    <w:rsid w:val="00EB75D0"/>
    <w:rsid w:val="00EC7A99"/>
    <w:rsid w:val="00EC7B32"/>
    <w:rsid w:val="00ED15C4"/>
    <w:rsid w:val="00ED65C6"/>
    <w:rsid w:val="00EF0ED1"/>
    <w:rsid w:val="00EF60CC"/>
    <w:rsid w:val="00EF6364"/>
    <w:rsid w:val="00F12D09"/>
    <w:rsid w:val="00F17D0E"/>
    <w:rsid w:val="00F215C6"/>
    <w:rsid w:val="00F22C33"/>
    <w:rsid w:val="00F44E5D"/>
    <w:rsid w:val="00F53B84"/>
    <w:rsid w:val="00F553A5"/>
    <w:rsid w:val="00F612CA"/>
    <w:rsid w:val="00F61EA2"/>
    <w:rsid w:val="00F662F3"/>
    <w:rsid w:val="00F66A0B"/>
    <w:rsid w:val="00F67B76"/>
    <w:rsid w:val="00F67FF8"/>
    <w:rsid w:val="00F73472"/>
    <w:rsid w:val="00FC2DA0"/>
    <w:rsid w:val="00FC3665"/>
    <w:rsid w:val="00FC6DB6"/>
    <w:rsid w:val="00FD1F50"/>
    <w:rsid w:val="00FE05AD"/>
    <w:rsid w:val="00FE0ECF"/>
    <w:rsid w:val="00FE7D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5C476C"/>
  <w15:docId w15:val="{A4A85A1C-9659-4609-BC00-D33F7DEF5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9B0"/>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509B0"/>
    <w:rPr>
      <w:color w:val="0000FF"/>
      <w:u w:val="single"/>
    </w:rPr>
  </w:style>
  <w:style w:type="table" w:styleId="TableGrid">
    <w:name w:val="Table Grid"/>
    <w:basedOn w:val="TableNormal"/>
    <w:uiPriority w:val="59"/>
    <w:rsid w:val="00693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2C33"/>
    <w:rPr>
      <w:rFonts w:ascii="Tahoma" w:hAnsi="Tahoma" w:cs="Tahoma"/>
      <w:sz w:val="16"/>
      <w:szCs w:val="16"/>
    </w:rPr>
  </w:style>
  <w:style w:type="character" w:customStyle="1" w:styleId="BalloonTextChar">
    <w:name w:val="Balloon Text Char"/>
    <w:basedOn w:val="DefaultParagraphFont"/>
    <w:link w:val="BalloonText"/>
    <w:uiPriority w:val="99"/>
    <w:semiHidden/>
    <w:rsid w:val="00F22C33"/>
    <w:rPr>
      <w:rFonts w:ascii="Tahoma" w:eastAsia="Calibri" w:hAnsi="Tahoma" w:cs="Tahoma"/>
      <w:sz w:val="16"/>
      <w:szCs w:val="16"/>
    </w:rPr>
  </w:style>
  <w:style w:type="paragraph" w:styleId="ListParagraph">
    <w:name w:val="List Paragraph"/>
    <w:basedOn w:val="Normal"/>
    <w:uiPriority w:val="34"/>
    <w:qFormat/>
    <w:rsid w:val="00D44583"/>
    <w:pPr>
      <w:ind w:left="720"/>
      <w:contextualSpacing/>
    </w:pPr>
  </w:style>
  <w:style w:type="paragraph" w:styleId="BodyTextIndent">
    <w:name w:val="Body Text Indent"/>
    <w:basedOn w:val="Normal"/>
    <w:link w:val="BodyTextIndentChar"/>
    <w:semiHidden/>
    <w:rsid w:val="00B51ED8"/>
    <w:pPr>
      <w:ind w:left="720"/>
    </w:pPr>
    <w:rPr>
      <w:rFonts w:ascii="Arial" w:eastAsia="Times New Roman" w:hAnsi="Arial" w:cs="Arial"/>
      <w:sz w:val="24"/>
      <w:szCs w:val="20"/>
    </w:rPr>
  </w:style>
  <w:style w:type="character" w:customStyle="1" w:styleId="BodyTextIndentChar">
    <w:name w:val="Body Text Indent Char"/>
    <w:basedOn w:val="DefaultParagraphFont"/>
    <w:link w:val="BodyTextIndent"/>
    <w:semiHidden/>
    <w:rsid w:val="00B51ED8"/>
    <w:rPr>
      <w:rFonts w:ascii="Arial" w:eastAsia="Times New Roman" w:hAnsi="Arial" w:cs="Arial"/>
      <w:szCs w:val="20"/>
    </w:rPr>
  </w:style>
  <w:style w:type="paragraph" w:styleId="BodyText">
    <w:name w:val="Body Text"/>
    <w:basedOn w:val="Normal"/>
    <w:link w:val="BodyTextChar"/>
    <w:semiHidden/>
    <w:rsid w:val="00B51ED8"/>
    <w:rPr>
      <w:rFonts w:ascii="Arial" w:eastAsia="Times New Roman" w:hAnsi="Arial" w:cs="Arial"/>
      <w:b/>
      <w:bCs/>
      <w:i/>
      <w:iCs/>
      <w:sz w:val="24"/>
      <w:szCs w:val="20"/>
    </w:rPr>
  </w:style>
  <w:style w:type="character" w:customStyle="1" w:styleId="BodyTextChar">
    <w:name w:val="Body Text Char"/>
    <w:basedOn w:val="DefaultParagraphFont"/>
    <w:link w:val="BodyText"/>
    <w:semiHidden/>
    <w:rsid w:val="00B51ED8"/>
    <w:rPr>
      <w:rFonts w:ascii="Arial" w:eastAsia="Times New Roman" w:hAnsi="Arial" w:cs="Arial"/>
      <w:b/>
      <w:bCs/>
      <w:i/>
      <w:iCs/>
      <w:szCs w:val="20"/>
    </w:rPr>
  </w:style>
  <w:style w:type="paragraph" w:styleId="BodyText2">
    <w:name w:val="Body Text 2"/>
    <w:basedOn w:val="Normal"/>
    <w:link w:val="BodyText2Char"/>
    <w:semiHidden/>
    <w:rsid w:val="00B51ED8"/>
    <w:rPr>
      <w:rFonts w:ascii="Times New Roman" w:eastAsia="Times New Roman" w:hAnsi="Times New Roman"/>
      <w:sz w:val="20"/>
      <w:szCs w:val="20"/>
    </w:rPr>
  </w:style>
  <w:style w:type="character" w:customStyle="1" w:styleId="BodyText2Char">
    <w:name w:val="Body Text 2 Char"/>
    <w:basedOn w:val="DefaultParagraphFont"/>
    <w:link w:val="BodyText2"/>
    <w:semiHidden/>
    <w:rsid w:val="00B51ED8"/>
    <w:rPr>
      <w:rFonts w:eastAsia="Times New Roman"/>
      <w:sz w:val="20"/>
      <w:szCs w:val="20"/>
    </w:rPr>
  </w:style>
  <w:style w:type="character" w:styleId="CommentReference">
    <w:name w:val="annotation reference"/>
    <w:basedOn w:val="DefaultParagraphFont"/>
    <w:uiPriority w:val="99"/>
    <w:semiHidden/>
    <w:unhideWhenUsed/>
    <w:rsid w:val="00330B9F"/>
    <w:rPr>
      <w:sz w:val="18"/>
      <w:szCs w:val="18"/>
    </w:rPr>
  </w:style>
  <w:style w:type="paragraph" w:styleId="CommentText">
    <w:name w:val="annotation text"/>
    <w:basedOn w:val="Normal"/>
    <w:link w:val="CommentTextChar"/>
    <w:uiPriority w:val="99"/>
    <w:semiHidden/>
    <w:unhideWhenUsed/>
    <w:rsid w:val="00330B9F"/>
    <w:rPr>
      <w:sz w:val="24"/>
      <w:szCs w:val="24"/>
    </w:rPr>
  </w:style>
  <w:style w:type="character" w:customStyle="1" w:styleId="CommentTextChar">
    <w:name w:val="Comment Text Char"/>
    <w:basedOn w:val="DefaultParagraphFont"/>
    <w:link w:val="CommentText"/>
    <w:uiPriority w:val="99"/>
    <w:semiHidden/>
    <w:rsid w:val="00330B9F"/>
    <w:rPr>
      <w:rFonts w:ascii="Calibri" w:eastAsia="Calibri" w:hAnsi="Calibri"/>
    </w:rPr>
  </w:style>
  <w:style w:type="paragraph" w:styleId="CommentSubject">
    <w:name w:val="annotation subject"/>
    <w:basedOn w:val="CommentText"/>
    <w:next w:val="CommentText"/>
    <w:link w:val="CommentSubjectChar"/>
    <w:uiPriority w:val="99"/>
    <w:semiHidden/>
    <w:unhideWhenUsed/>
    <w:rsid w:val="00330B9F"/>
    <w:rPr>
      <w:b/>
      <w:bCs/>
      <w:sz w:val="20"/>
      <w:szCs w:val="20"/>
    </w:rPr>
  </w:style>
  <w:style w:type="character" w:customStyle="1" w:styleId="CommentSubjectChar">
    <w:name w:val="Comment Subject Char"/>
    <w:basedOn w:val="CommentTextChar"/>
    <w:link w:val="CommentSubject"/>
    <w:uiPriority w:val="99"/>
    <w:semiHidden/>
    <w:rsid w:val="00330B9F"/>
    <w:rPr>
      <w:rFonts w:ascii="Calibri" w:eastAsia="Calibri" w:hAnsi="Calibri"/>
      <w:b/>
      <w:bCs/>
      <w:sz w:val="20"/>
      <w:szCs w:val="20"/>
    </w:rPr>
  </w:style>
  <w:style w:type="paragraph" w:styleId="Revision">
    <w:name w:val="Revision"/>
    <w:hidden/>
    <w:uiPriority w:val="99"/>
    <w:semiHidden/>
    <w:rsid w:val="00157A05"/>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75469">
      <w:bodyDiv w:val="1"/>
      <w:marLeft w:val="0"/>
      <w:marRight w:val="0"/>
      <w:marTop w:val="0"/>
      <w:marBottom w:val="0"/>
      <w:divBdr>
        <w:top w:val="none" w:sz="0" w:space="0" w:color="auto"/>
        <w:left w:val="none" w:sz="0" w:space="0" w:color="auto"/>
        <w:bottom w:val="none" w:sz="0" w:space="0" w:color="auto"/>
        <w:right w:val="none" w:sz="0" w:space="0" w:color="auto"/>
      </w:divBdr>
    </w:div>
    <w:div w:id="159783834">
      <w:bodyDiv w:val="1"/>
      <w:marLeft w:val="0"/>
      <w:marRight w:val="0"/>
      <w:marTop w:val="0"/>
      <w:marBottom w:val="0"/>
      <w:divBdr>
        <w:top w:val="none" w:sz="0" w:space="0" w:color="auto"/>
        <w:left w:val="none" w:sz="0" w:space="0" w:color="auto"/>
        <w:bottom w:val="none" w:sz="0" w:space="0" w:color="auto"/>
        <w:right w:val="none" w:sz="0" w:space="0" w:color="auto"/>
      </w:divBdr>
    </w:div>
    <w:div w:id="196818899">
      <w:bodyDiv w:val="1"/>
      <w:marLeft w:val="0"/>
      <w:marRight w:val="0"/>
      <w:marTop w:val="0"/>
      <w:marBottom w:val="0"/>
      <w:divBdr>
        <w:top w:val="none" w:sz="0" w:space="0" w:color="auto"/>
        <w:left w:val="none" w:sz="0" w:space="0" w:color="auto"/>
        <w:bottom w:val="none" w:sz="0" w:space="0" w:color="auto"/>
        <w:right w:val="none" w:sz="0" w:space="0" w:color="auto"/>
      </w:divBdr>
    </w:div>
    <w:div w:id="215288869">
      <w:bodyDiv w:val="1"/>
      <w:marLeft w:val="0"/>
      <w:marRight w:val="0"/>
      <w:marTop w:val="0"/>
      <w:marBottom w:val="0"/>
      <w:divBdr>
        <w:top w:val="none" w:sz="0" w:space="0" w:color="auto"/>
        <w:left w:val="none" w:sz="0" w:space="0" w:color="auto"/>
        <w:bottom w:val="none" w:sz="0" w:space="0" w:color="auto"/>
        <w:right w:val="none" w:sz="0" w:space="0" w:color="auto"/>
      </w:divBdr>
    </w:div>
    <w:div w:id="404766281">
      <w:bodyDiv w:val="1"/>
      <w:marLeft w:val="0"/>
      <w:marRight w:val="0"/>
      <w:marTop w:val="0"/>
      <w:marBottom w:val="0"/>
      <w:divBdr>
        <w:top w:val="none" w:sz="0" w:space="0" w:color="auto"/>
        <w:left w:val="none" w:sz="0" w:space="0" w:color="auto"/>
        <w:bottom w:val="none" w:sz="0" w:space="0" w:color="auto"/>
        <w:right w:val="none" w:sz="0" w:space="0" w:color="auto"/>
      </w:divBdr>
    </w:div>
    <w:div w:id="520323054">
      <w:bodyDiv w:val="1"/>
      <w:marLeft w:val="0"/>
      <w:marRight w:val="0"/>
      <w:marTop w:val="0"/>
      <w:marBottom w:val="0"/>
      <w:divBdr>
        <w:top w:val="none" w:sz="0" w:space="0" w:color="auto"/>
        <w:left w:val="none" w:sz="0" w:space="0" w:color="auto"/>
        <w:bottom w:val="none" w:sz="0" w:space="0" w:color="auto"/>
        <w:right w:val="none" w:sz="0" w:space="0" w:color="auto"/>
      </w:divBdr>
    </w:div>
    <w:div w:id="557742989">
      <w:bodyDiv w:val="1"/>
      <w:marLeft w:val="0"/>
      <w:marRight w:val="0"/>
      <w:marTop w:val="0"/>
      <w:marBottom w:val="0"/>
      <w:divBdr>
        <w:top w:val="none" w:sz="0" w:space="0" w:color="auto"/>
        <w:left w:val="none" w:sz="0" w:space="0" w:color="auto"/>
        <w:bottom w:val="none" w:sz="0" w:space="0" w:color="auto"/>
        <w:right w:val="none" w:sz="0" w:space="0" w:color="auto"/>
      </w:divBdr>
    </w:div>
    <w:div w:id="562449968">
      <w:bodyDiv w:val="1"/>
      <w:marLeft w:val="0"/>
      <w:marRight w:val="0"/>
      <w:marTop w:val="0"/>
      <w:marBottom w:val="0"/>
      <w:divBdr>
        <w:top w:val="none" w:sz="0" w:space="0" w:color="auto"/>
        <w:left w:val="none" w:sz="0" w:space="0" w:color="auto"/>
        <w:bottom w:val="none" w:sz="0" w:space="0" w:color="auto"/>
        <w:right w:val="none" w:sz="0" w:space="0" w:color="auto"/>
      </w:divBdr>
    </w:div>
    <w:div w:id="569313458">
      <w:bodyDiv w:val="1"/>
      <w:marLeft w:val="0"/>
      <w:marRight w:val="0"/>
      <w:marTop w:val="0"/>
      <w:marBottom w:val="0"/>
      <w:divBdr>
        <w:top w:val="none" w:sz="0" w:space="0" w:color="auto"/>
        <w:left w:val="none" w:sz="0" w:space="0" w:color="auto"/>
        <w:bottom w:val="none" w:sz="0" w:space="0" w:color="auto"/>
        <w:right w:val="none" w:sz="0" w:space="0" w:color="auto"/>
      </w:divBdr>
    </w:div>
    <w:div w:id="569735404">
      <w:bodyDiv w:val="1"/>
      <w:marLeft w:val="0"/>
      <w:marRight w:val="0"/>
      <w:marTop w:val="0"/>
      <w:marBottom w:val="0"/>
      <w:divBdr>
        <w:top w:val="none" w:sz="0" w:space="0" w:color="auto"/>
        <w:left w:val="none" w:sz="0" w:space="0" w:color="auto"/>
        <w:bottom w:val="none" w:sz="0" w:space="0" w:color="auto"/>
        <w:right w:val="none" w:sz="0" w:space="0" w:color="auto"/>
      </w:divBdr>
    </w:div>
    <w:div w:id="707148652">
      <w:bodyDiv w:val="1"/>
      <w:marLeft w:val="0"/>
      <w:marRight w:val="0"/>
      <w:marTop w:val="0"/>
      <w:marBottom w:val="0"/>
      <w:divBdr>
        <w:top w:val="none" w:sz="0" w:space="0" w:color="auto"/>
        <w:left w:val="none" w:sz="0" w:space="0" w:color="auto"/>
        <w:bottom w:val="none" w:sz="0" w:space="0" w:color="auto"/>
        <w:right w:val="none" w:sz="0" w:space="0" w:color="auto"/>
      </w:divBdr>
    </w:div>
    <w:div w:id="896209797">
      <w:bodyDiv w:val="1"/>
      <w:marLeft w:val="0"/>
      <w:marRight w:val="0"/>
      <w:marTop w:val="0"/>
      <w:marBottom w:val="0"/>
      <w:divBdr>
        <w:top w:val="none" w:sz="0" w:space="0" w:color="auto"/>
        <w:left w:val="none" w:sz="0" w:space="0" w:color="auto"/>
        <w:bottom w:val="none" w:sz="0" w:space="0" w:color="auto"/>
        <w:right w:val="none" w:sz="0" w:space="0" w:color="auto"/>
      </w:divBdr>
    </w:div>
    <w:div w:id="977152018">
      <w:bodyDiv w:val="1"/>
      <w:marLeft w:val="0"/>
      <w:marRight w:val="0"/>
      <w:marTop w:val="0"/>
      <w:marBottom w:val="0"/>
      <w:divBdr>
        <w:top w:val="none" w:sz="0" w:space="0" w:color="auto"/>
        <w:left w:val="none" w:sz="0" w:space="0" w:color="auto"/>
        <w:bottom w:val="none" w:sz="0" w:space="0" w:color="auto"/>
        <w:right w:val="none" w:sz="0" w:space="0" w:color="auto"/>
      </w:divBdr>
    </w:div>
    <w:div w:id="1088572988">
      <w:bodyDiv w:val="1"/>
      <w:marLeft w:val="0"/>
      <w:marRight w:val="0"/>
      <w:marTop w:val="0"/>
      <w:marBottom w:val="0"/>
      <w:divBdr>
        <w:top w:val="none" w:sz="0" w:space="0" w:color="auto"/>
        <w:left w:val="none" w:sz="0" w:space="0" w:color="auto"/>
        <w:bottom w:val="none" w:sz="0" w:space="0" w:color="auto"/>
        <w:right w:val="none" w:sz="0" w:space="0" w:color="auto"/>
      </w:divBdr>
    </w:div>
    <w:div w:id="1465805450">
      <w:bodyDiv w:val="1"/>
      <w:marLeft w:val="0"/>
      <w:marRight w:val="0"/>
      <w:marTop w:val="0"/>
      <w:marBottom w:val="0"/>
      <w:divBdr>
        <w:top w:val="none" w:sz="0" w:space="0" w:color="auto"/>
        <w:left w:val="none" w:sz="0" w:space="0" w:color="auto"/>
        <w:bottom w:val="none" w:sz="0" w:space="0" w:color="auto"/>
        <w:right w:val="none" w:sz="0" w:space="0" w:color="auto"/>
      </w:divBdr>
    </w:div>
    <w:div w:id="1494374955">
      <w:bodyDiv w:val="1"/>
      <w:marLeft w:val="0"/>
      <w:marRight w:val="0"/>
      <w:marTop w:val="0"/>
      <w:marBottom w:val="0"/>
      <w:divBdr>
        <w:top w:val="none" w:sz="0" w:space="0" w:color="auto"/>
        <w:left w:val="none" w:sz="0" w:space="0" w:color="auto"/>
        <w:bottom w:val="none" w:sz="0" w:space="0" w:color="auto"/>
        <w:right w:val="none" w:sz="0" w:space="0" w:color="auto"/>
      </w:divBdr>
    </w:div>
    <w:div w:id="1500387234">
      <w:bodyDiv w:val="1"/>
      <w:marLeft w:val="0"/>
      <w:marRight w:val="0"/>
      <w:marTop w:val="0"/>
      <w:marBottom w:val="0"/>
      <w:divBdr>
        <w:top w:val="none" w:sz="0" w:space="0" w:color="auto"/>
        <w:left w:val="none" w:sz="0" w:space="0" w:color="auto"/>
        <w:bottom w:val="none" w:sz="0" w:space="0" w:color="auto"/>
        <w:right w:val="none" w:sz="0" w:space="0" w:color="auto"/>
      </w:divBdr>
    </w:div>
    <w:div w:id="1550336641">
      <w:bodyDiv w:val="1"/>
      <w:marLeft w:val="0"/>
      <w:marRight w:val="0"/>
      <w:marTop w:val="0"/>
      <w:marBottom w:val="0"/>
      <w:divBdr>
        <w:top w:val="none" w:sz="0" w:space="0" w:color="auto"/>
        <w:left w:val="none" w:sz="0" w:space="0" w:color="auto"/>
        <w:bottom w:val="none" w:sz="0" w:space="0" w:color="auto"/>
        <w:right w:val="none" w:sz="0" w:space="0" w:color="auto"/>
      </w:divBdr>
    </w:div>
    <w:div w:id="1607426642">
      <w:bodyDiv w:val="1"/>
      <w:marLeft w:val="0"/>
      <w:marRight w:val="0"/>
      <w:marTop w:val="0"/>
      <w:marBottom w:val="0"/>
      <w:divBdr>
        <w:top w:val="none" w:sz="0" w:space="0" w:color="auto"/>
        <w:left w:val="none" w:sz="0" w:space="0" w:color="auto"/>
        <w:bottom w:val="none" w:sz="0" w:space="0" w:color="auto"/>
        <w:right w:val="none" w:sz="0" w:space="0" w:color="auto"/>
      </w:divBdr>
    </w:div>
    <w:div w:id="1621953284">
      <w:bodyDiv w:val="1"/>
      <w:marLeft w:val="0"/>
      <w:marRight w:val="0"/>
      <w:marTop w:val="0"/>
      <w:marBottom w:val="0"/>
      <w:divBdr>
        <w:top w:val="none" w:sz="0" w:space="0" w:color="auto"/>
        <w:left w:val="none" w:sz="0" w:space="0" w:color="auto"/>
        <w:bottom w:val="none" w:sz="0" w:space="0" w:color="auto"/>
        <w:right w:val="none" w:sz="0" w:space="0" w:color="auto"/>
      </w:divBdr>
    </w:div>
    <w:div w:id="1688749966">
      <w:bodyDiv w:val="1"/>
      <w:marLeft w:val="0"/>
      <w:marRight w:val="0"/>
      <w:marTop w:val="0"/>
      <w:marBottom w:val="0"/>
      <w:divBdr>
        <w:top w:val="none" w:sz="0" w:space="0" w:color="auto"/>
        <w:left w:val="none" w:sz="0" w:space="0" w:color="auto"/>
        <w:bottom w:val="none" w:sz="0" w:space="0" w:color="auto"/>
        <w:right w:val="none" w:sz="0" w:space="0" w:color="auto"/>
      </w:divBdr>
    </w:div>
    <w:div w:id="206421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1350</Words>
  <Characters>7699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Employee of</Company>
  <LinksUpToDate>false</LinksUpToDate>
  <CharactersWithSpaces>9031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Pierce</dc:creator>
  <cp:lastModifiedBy>Young, Micaela</cp:lastModifiedBy>
  <cp:revision>2</cp:revision>
  <cp:lastPrinted>2015-10-16T22:36:00Z</cp:lastPrinted>
  <dcterms:created xsi:type="dcterms:W3CDTF">2015-10-26T22:11:00Z</dcterms:created>
  <dcterms:modified xsi:type="dcterms:W3CDTF">2015-10-26T22:11:00Z</dcterms:modified>
</cp:coreProperties>
</file>