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10014BD8" w:rsidR="00A87A27" w:rsidRPr="00E9662C" w:rsidRDefault="00721D3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D3E">
              <w:rPr>
                <w:rFonts w:ascii="Calibri" w:eastAsia="Times New Roman" w:hAnsi="Calibri" w:cs="Times New Roman"/>
                <w:color w:val="000000"/>
              </w:rPr>
              <w:t>Gram-negative, nonmotile, usually encapsulated rod-shaped bacteria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721D3E">
              <w:rPr>
                <w:rFonts w:ascii="Calibri" w:eastAsia="Times New Roman" w:hAnsi="Calibri" w:cs="Times New Roman"/>
                <w:color w:val="000000"/>
              </w:rPr>
              <w:t>generally facultatively anaerobic, and range from 0.3 to 1.0 mm in width and 0.6 to 6.0 µm in length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4BEC1188" w:rsidR="00A87A27" w:rsidRPr="00E9662C" w:rsidRDefault="00721D3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  <w:r w:rsidRPr="00721D3E">
              <w:rPr>
                <w:rFonts w:ascii="Calibri" w:eastAsia="Times New Roman" w:hAnsi="Calibri" w:cs="Times New Roman"/>
                <w:color w:val="000000"/>
              </w:rPr>
              <w:t>osocomial pneumonia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721D3E">
              <w:rPr>
                <w:rFonts w:ascii="Calibri" w:eastAsia="Times New Roman" w:hAnsi="Calibri" w:cs="Times New Roman"/>
                <w:color w:val="000000"/>
              </w:rPr>
              <w:t>septicaemia</w:t>
            </w:r>
            <w:proofErr w:type="spellEnd"/>
            <w:r w:rsidRPr="00721D3E">
              <w:rPr>
                <w:rFonts w:ascii="Calibri" w:eastAsia="Times New Roman" w:hAnsi="Calibri" w:cs="Times New Roman"/>
                <w:color w:val="000000"/>
              </w:rPr>
              <w:t>, urinary tract infection (UTIs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  <w:r w:rsidRPr="00721D3E">
              <w:rPr>
                <w:rFonts w:ascii="Calibri" w:eastAsia="Times New Roman" w:hAnsi="Calibri" w:cs="Times New Roman"/>
                <w:color w:val="000000"/>
              </w:rPr>
              <w:t xml:space="preserve">, wound infections, intensive care unit (ICU) infections, and neonatal </w:t>
            </w:r>
            <w:proofErr w:type="spellStart"/>
            <w:r w:rsidRPr="00721D3E">
              <w:rPr>
                <w:rFonts w:ascii="Calibri" w:eastAsia="Times New Roman" w:hAnsi="Calibri" w:cs="Times New Roman"/>
                <w:color w:val="000000"/>
              </w:rPr>
              <w:t>septicaemias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0239A8D3" w:rsidR="00A87A27" w:rsidRPr="00C946D1" w:rsidRDefault="006511D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47264430" w:rsidR="00A87A27" w:rsidRPr="00E9662C" w:rsidRDefault="00721D3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Humans, mammals, aquatic animals, reptiles, birds, insects, plants.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23CC9CED" w:rsidR="00A87A27" w:rsidRPr="00E9662C" w:rsidRDefault="00721D3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721D3E">
              <w:rPr>
                <w:rFonts w:ascii="Calibri" w:eastAsia="Times New Roman" w:hAnsi="Calibri" w:cs="Times New Roman"/>
                <w:color w:val="000000"/>
              </w:rPr>
              <w:t>kin contact with environmentally contaminated surfaces and/or objects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5DEE3E5B" w:rsidR="00A87A27" w:rsidRPr="00923778" w:rsidRDefault="00721D3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="00B06E1A" w:rsidRPr="00B06E1A">
              <w:rPr>
                <w:rFonts w:ascii="Calibri" w:eastAsia="Times New Roman" w:hAnsi="Calibri" w:cs="Times New Roman"/>
                <w:color w:val="000000"/>
              </w:rPr>
              <w:t xml:space="preserve">bdominal pain, fever, </w:t>
            </w:r>
            <w:r>
              <w:rPr>
                <w:rFonts w:ascii="Calibri" w:eastAsia="Times New Roman" w:hAnsi="Calibri" w:cs="Times New Roman"/>
                <w:color w:val="000000"/>
              </w:rPr>
              <w:t>back pain, chills, difficulty breathing, cough</w:t>
            </w:r>
            <w:r w:rsidR="00B06E1A" w:rsidRPr="00B06E1A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7F8166B3" w:rsidR="00A87A27" w:rsidRPr="00E9662C" w:rsidRDefault="00721D3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2220961" w:rsidR="00A87A27" w:rsidRPr="00E9662C" w:rsidRDefault="00721D3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4A8FA77" w:rsidR="00870ED9" w:rsidRPr="00E9662C" w:rsidRDefault="00721D3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C5A3B81" w:rsidR="00870ED9" w:rsidRPr="00E9662C" w:rsidRDefault="0011655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6153C1B8" w:rsidR="00870ED9" w:rsidRPr="00E9662C" w:rsidRDefault="00417F7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417F7C">
              <w:rPr>
                <w:rFonts w:ascii="Calibri" w:eastAsia="Times New Roman" w:hAnsi="Calibri" w:cs="Times New Roman"/>
                <w:color w:val="000000"/>
              </w:rPr>
              <w:t>ntibiotic therapy where necessary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15BDD2D3" w:rsidR="00870ED9" w:rsidRPr="00E9662C" w:rsidRDefault="00417F7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 case reported</w:t>
            </w:r>
            <w:r w:rsidR="00830E31" w:rsidRPr="00830E3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D1367D1" w:rsidR="00870ED9" w:rsidRPr="00E9662C" w:rsidRDefault="00B06E1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Human </w:t>
            </w:r>
            <w:r w:rsidR="00417F7C">
              <w:rPr>
                <w:rFonts w:ascii="Calibri" w:eastAsia="Times New Roman" w:hAnsi="Calibri" w:cs="Times New Roman"/>
                <w:color w:val="000000"/>
              </w:rPr>
              <w:t>samples</w:t>
            </w:r>
            <w:r w:rsidR="002A1DA1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2A1DA1" w:rsidRPr="002A1DA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A1DA1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p w14:paraId="2DB3BC4D" w14:textId="77777777" w:rsidR="00417F7C" w:rsidRDefault="00417F7C" w:rsidP="00A87A27">
      <w:pPr>
        <w:pStyle w:val="NoSpacing"/>
      </w:pPr>
    </w:p>
    <w:p w14:paraId="68402045" w14:textId="77777777" w:rsidR="00417F7C" w:rsidRDefault="00417F7C" w:rsidP="00A87A27">
      <w:pPr>
        <w:pStyle w:val="NoSpacing"/>
      </w:pPr>
    </w:p>
    <w:p w14:paraId="777B5184" w14:textId="77777777" w:rsidR="00417F7C" w:rsidRDefault="00417F7C" w:rsidP="00A87A27">
      <w:pPr>
        <w:pStyle w:val="NoSpacing"/>
      </w:pPr>
    </w:p>
    <w:p w14:paraId="1D62103F" w14:textId="77777777" w:rsidR="00417F7C" w:rsidRDefault="00417F7C" w:rsidP="00A87A27">
      <w:pPr>
        <w:pStyle w:val="NoSpacing"/>
      </w:pPr>
    </w:p>
    <w:p w14:paraId="251570E5" w14:textId="77777777" w:rsidR="00417F7C" w:rsidRDefault="00417F7C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744C6110" w:rsidR="00870ED9" w:rsidRPr="00E9662C" w:rsidRDefault="00417F7C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  <w:r w:rsidRPr="00417F7C">
              <w:rPr>
                <w:rFonts w:ascii="Calibri" w:eastAsia="Times New Roman" w:hAnsi="Calibri" w:cs="Times New Roman"/>
                <w:color w:val="000000"/>
              </w:rPr>
              <w:t xml:space="preserve">henolic compounds, </w:t>
            </w:r>
            <w:proofErr w:type="spellStart"/>
            <w:r w:rsidRPr="00417F7C">
              <w:rPr>
                <w:rFonts w:ascii="Calibri" w:eastAsia="Times New Roman" w:hAnsi="Calibri" w:cs="Times New Roman"/>
                <w:color w:val="000000"/>
              </w:rPr>
              <w:t>hypochlorites</w:t>
            </w:r>
            <w:proofErr w:type="spellEnd"/>
            <w:r w:rsidRPr="00417F7C">
              <w:rPr>
                <w:rFonts w:ascii="Calibri" w:eastAsia="Times New Roman" w:hAnsi="Calibri" w:cs="Times New Roman"/>
                <w:color w:val="000000"/>
              </w:rPr>
              <w:t xml:space="preserve"> (1% sodium hypochlorite), alcohols (70% ethanol), formaldehyde (18.5 g/L; 5% formalin in water), glutaraldehyde, and </w:t>
            </w:r>
            <w:proofErr w:type="spellStart"/>
            <w:r w:rsidRPr="00417F7C">
              <w:rPr>
                <w:rFonts w:ascii="Calibri" w:eastAsia="Times New Roman" w:hAnsi="Calibri" w:cs="Times New Roman"/>
                <w:color w:val="000000"/>
              </w:rPr>
              <w:t>iodines</w:t>
            </w:r>
            <w:proofErr w:type="spellEnd"/>
            <w:r w:rsidRPr="00417F7C">
              <w:rPr>
                <w:rFonts w:ascii="Calibri" w:eastAsia="Times New Roman" w:hAnsi="Calibri" w:cs="Times New Roman"/>
                <w:color w:val="000000"/>
              </w:rPr>
              <w:t xml:space="preserve"> (0.075 g/L)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BF735A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</w:t>
            </w:r>
            <w:r w:rsidR="00417F7C">
              <w:rPr>
                <w:rFonts w:ascii="Calibri" w:eastAsia="Times New Roman" w:hAnsi="Calibri" w:cs="Times New Roman"/>
                <w:color w:val="000000"/>
              </w:rPr>
              <w:t>1-2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hour</w:t>
            </w:r>
            <w:r w:rsidR="002A1DA1"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29EA27D8" w:rsidR="00870ED9" w:rsidRPr="00E9662C" w:rsidRDefault="00417F7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Yes, Klebsiella spp. grow rapidly on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surfaces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of potatoes and lettuce; survive well within wood and sawdust; </w:t>
            </w:r>
            <w:r w:rsidRPr="00417F7C">
              <w:rPr>
                <w:rFonts w:ascii="Calibri" w:eastAsia="Times New Roman" w:hAnsi="Calibri" w:cs="Times New Roman"/>
                <w:color w:val="000000"/>
              </w:rPr>
              <w:t>surface water, sewage, soil, and on plants, where they can survive for extended periods of time</w:t>
            </w:r>
            <w:r w:rsidR="00B06E1A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A1DA1" w:rsidRPr="00E9662C" w14:paraId="37933FE4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58F13" w14:textId="4ADF81A3" w:rsidR="002A1DA1" w:rsidRDefault="002A1DA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B5DA" w14:textId="485607D6" w:rsidR="002A1DA1" w:rsidRPr="00B06E1A" w:rsidRDefault="00417F7C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417F7C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https://www.canada.ca/en/public-health/services/laboratory-biosafety-biosecurity/pathogen-safety-data-sheets-risk-assessment/klebsiella.html</w:t>
              </w:r>
            </w:hyperlink>
          </w:p>
        </w:tc>
      </w:tr>
    </w:tbl>
    <w:p w14:paraId="5F38D4CF" w14:textId="77777777" w:rsidR="003667F2" w:rsidRDefault="003667F2" w:rsidP="00A87A27">
      <w:pPr>
        <w:pStyle w:val="NoSpacing"/>
      </w:pPr>
    </w:p>
    <w:p w14:paraId="4FB126CB" w14:textId="77777777" w:rsidR="00B06E1A" w:rsidRDefault="00B06E1A" w:rsidP="00A87A27">
      <w:pPr>
        <w:pStyle w:val="NoSpacing"/>
      </w:pPr>
    </w:p>
    <w:p w14:paraId="19F681E9" w14:textId="77777777" w:rsidR="00B06E1A" w:rsidRDefault="00B06E1A" w:rsidP="00A87A27">
      <w:pPr>
        <w:pStyle w:val="NoSpacing"/>
      </w:pPr>
    </w:p>
    <w:p w14:paraId="2CF3166A" w14:textId="77777777" w:rsidR="00B06E1A" w:rsidRDefault="00B06E1A" w:rsidP="00A87A27">
      <w:pPr>
        <w:pStyle w:val="NoSpacing"/>
      </w:pPr>
    </w:p>
    <w:p w14:paraId="651C7389" w14:textId="77777777" w:rsidR="00B06E1A" w:rsidRDefault="00B06E1A" w:rsidP="00A87A27">
      <w:pPr>
        <w:pStyle w:val="NoSpacing"/>
      </w:pPr>
    </w:p>
    <w:p w14:paraId="7C9079A7" w14:textId="77777777" w:rsidR="00417F7C" w:rsidRDefault="00417F7C" w:rsidP="00A87A27">
      <w:pPr>
        <w:pStyle w:val="NoSpacing"/>
      </w:pPr>
    </w:p>
    <w:p w14:paraId="5ADD0960" w14:textId="77777777" w:rsidR="00417F7C" w:rsidRDefault="00417F7C" w:rsidP="00A87A27">
      <w:pPr>
        <w:pStyle w:val="NoSpacing"/>
      </w:pPr>
    </w:p>
    <w:p w14:paraId="3EEF2697" w14:textId="77777777" w:rsidR="00417F7C" w:rsidRDefault="00417F7C" w:rsidP="00A87A27">
      <w:pPr>
        <w:pStyle w:val="NoSpacing"/>
      </w:pPr>
    </w:p>
    <w:p w14:paraId="0D756C4A" w14:textId="77777777" w:rsidR="00417F7C" w:rsidRDefault="00417F7C" w:rsidP="00A87A27">
      <w:pPr>
        <w:pStyle w:val="NoSpacing"/>
      </w:pPr>
    </w:p>
    <w:p w14:paraId="50414DC0" w14:textId="77777777" w:rsidR="00417F7C" w:rsidRDefault="00417F7C" w:rsidP="00A87A27">
      <w:pPr>
        <w:pStyle w:val="NoSpacing"/>
      </w:pPr>
    </w:p>
    <w:p w14:paraId="167F14BF" w14:textId="77777777" w:rsidR="0075312D" w:rsidRDefault="0075312D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3CA2BA05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260F36">
      <w:rPr>
        <w:rFonts w:ascii="Calibri" w:hAnsi="Calibri" w:cs="Calibri"/>
        <w:color w:val="000000" w:themeColor="text1"/>
        <w:sz w:val="28"/>
        <w:szCs w:val="28"/>
      </w:rPr>
      <w:t>Klebsiella</w:t>
    </w:r>
    <w:r w:rsidR="00B13754">
      <w:rPr>
        <w:rFonts w:ascii="Calibri" w:hAnsi="Calibri" w:cs="Calibri"/>
        <w:color w:val="000000" w:themeColor="text1"/>
        <w:sz w:val="28"/>
        <w:szCs w:val="28"/>
      </w:rPr>
      <w:t xml:space="preserve"> spp.</w:t>
    </w:r>
    <w:r w:rsidR="00260F36">
      <w:rPr>
        <w:rFonts w:ascii="Calibri" w:hAnsi="Calibri" w:cs="Calibri"/>
        <w:color w:val="000000" w:themeColor="text1"/>
        <w:sz w:val="28"/>
        <w:szCs w:val="28"/>
      </w:rPr>
      <w:t xml:space="preserve"> (pneumoniae, </w:t>
    </w:r>
    <w:proofErr w:type="spellStart"/>
    <w:r w:rsidR="00260F36">
      <w:rPr>
        <w:rFonts w:ascii="Calibri" w:hAnsi="Calibri" w:cs="Calibri"/>
        <w:color w:val="000000" w:themeColor="text1"/>
        <w:sz w:val="28"/>
        <w:szCs w:val="28"/>
      </w:rPr>
      <w:t>oxytoca</w:t>
    </w:r>
    <w:proofErr w:type="spellEnd"/>
    <w:r w:rsidR="00260F36">
      <w:rPr>
        <w:rFonts w:ascii="Calibri" w:hAnsi="Calibri" w:cs="Calibri"/>
        <w:color w:val="000000" w:themeColor="text1"/>
        <w:sz w:val="28"/>
        <w:szCs w:val="28"/>
      </w:rPr>
      <w:t xml:space="preserve">, </w:t>
    </w:r>
    <w:proofErr w:type="spellStart"/>
    <w:r w:rsidR="00260F36">
      <w:rPr>
        <w:rFonts w:ascii="Calibri" w:hAnsi="Calibri" w:cs="Calibri"/>
        <w:color w:val="000000" w:themeColor="text1"/>
        <w:sz w:val="28"/>
        <w:szCs w:val="28"/>
      </w:rPr>
      <w:t>variicola</w:t>
    </w:r>
    <w:proofErr w:type="spellEnd"/>
    <w:r w:rsidR="00260F36">
      <w:rPr>
        <w:rFonts w:ascii="Calibri" w:hAnsi="Calibri" w:cs="Calibri"/>
        <w:color w:val="000000" w:themeColor="text1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116551"/>
    <w:rsid w:val="0014248E"/>
    <w:rsid w:val="001827CF"/>
    <w:rsid w:val="001845EA"/>
    <w:rsid w:val="0018540D"/>
    <w:rsid w:val="00216F34"/>
    <w:rsid w:val="00230B6C"/>
    <w:rsid w:val="002579B8"/>
    <w:rsid w:val="00260F36"/>
    <w:rsid w:val="002A1DA1"/>
    <w:rsid w:val="002C560B"/>
    <w:rsid w:val="00363735"/>
    <w:rsid w:val="003667F2"/>
    <w:rsid w:val="00394D61"/>
    <w:rsid w:val="00407585"/>
    <w:rsid w:val="00417F7C"/>
    <w:rsid w:val="004868CE"/>
    <w:rsid w:val="00486F78"/>
    <w:rsid w:val="00494FB1"/>
    <w:rsid w:val="00567EFE"/>
    <w:rsid w:val="00597370"/>
    <w:rsid w:val="005A619B"/>
    <w:rsid w:val="005B63BC"/>
    <w:rsid w:val="006511D3"/>
    <w:rsid w:val="0067545B"/>
    <w:rsid w:val="006E6036"/>
    <w:rsid w:val="00721D3E"/>
    <w:rsid w:val="0075312D"/>
    <w:rsid w:val="007547EF"/>
    <w:rsid w:val="007551ED"/>
    <w:rsid w:val="00772B97"/>
    <w:rsid w:val="007A64FD"/>
    <w:rsid w:val="007E6885"/>
    <w:rsid w:val="008162B1"/>
    <w:rsid w:val="00830E31"/>
    <w:rsid w:val="00870ED9"/>
    <w:rsid w:val="00883462"/>
    <w:rsid w:val="008E3BA8"/>
    <w:rsid w:val="00923778"/>
    <w:rsid w:val="009404AE"/>
    <w:rsid w:val="0098271E"/>
    <w:rsid w:val="00987B77"/>
    <w:rsid w:val="009B662A"/>
    <w:rsid w:val="009D3928"/>
    <w:rsid w:val="00A155B3"/>
    <w:rsid w:val="00A32FEA"/>
    <w:rsid w:val="00A826EF"/>
    <w:rsid w:val="00A856C8"/>
    <w:rsid w:val="00A87A27"/>
    <w:rsid w:val="00A9581C"/>
    <w:rsid w:val="00AB4ECD"/>
    <w:rsid w:val="00B06E1A"/>
    <w:rsid w:val="00B13754"/>
    <w:rsid w:val="00B15DB5"/>
    <w:rsid w:val="00B162D6"/>
    <w:rsid w:val="00B32B23"/>
    <w:rsid w:val="00B9281A"/>
    <w:rsid w:val="00BF7A9C"/>
    <w:rsid w:val="00C0464B"/>
    <w:rsid w:val="00C14380"/>
    <w:rsid w:val="00C26070"/>
    <w:rsid w:val="00C513D2"/>
    <w:rsid w:val="00D30E6E"/>
    <w:rsid w:val="00D81AD8"/>
    <w:rsid w:val="00D91FAF"/>
    <w:rsid w:val="00E04E97"/>
    <w:rsid w:val="00E63FEC"/>
    <w:rsid w:val="00E66D0B"/>
    <w:rsid w:val="00EF3476"/>
    <w:rsid w:val="00F32F77"/>
    <w:rsid w:val="00F558EC"/>
    <w:rsid w:val="00F70CD4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klebsiella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2025-05-07T20:35:00Z</dcterms:created>
  <dcterms:modified xsi:type="dcterms:W3CDTF">2025-05-07T20:50:00Z</dcterms:modified>
</cp:coreProperties>
</file>