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D3BD7" w14:textId="77777777" w:rsidR="00870ED9" w:rsidRDefault="00870ED9" w:rsidP="00A87A27">
      <w:pPr>
        <w:pStyle w:val="NoSpacing"/>
      </w:pPr>
    </w:p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A87A27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4AF98ED5" w:rsidR="00A87A27" w:rsidRPr="00E9662C" w:rsidRDefault="0074604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746045">
              <w:rPr>
                <w:rFonts w:ascii="Calibri" w:eastAsia="Times New Roman" w:hAnsi="Calibri" w:cs="Times New Roman"/>
                <w:color w:val="000000"/>
              </w:rPr>
              <w:t>Gram-negative, obligately anaerobic, non-spore-forming, rod-shaped and non-motile bacterium</w:t>
            </w:r>
            <w:r w:rsidR="005D23B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46BC2E92" w:rsidR="00A87A27" w:rsidRPr="00E9662C" w:rsidRDefault="00EC48F6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</w:t>
            </w:r>
            <w:r w:rsidRPr="00EC48F6">
              <w:rPr>
                <w:rFonts w:ascii="Calibri" w:eastAsia="Times New Roman" w:hAnsi="Calibri" w:cs="Times New Roman"/>
                <w:color w:val="000000"/>
              </w:rPr>
              <w:t>eriodontitis, bacterial vaginosis, rheumatoid arthritis, metabolic disorders and low-grade systemic inflammation</w:t>
            </w:r>
            <w:r w:rsidR="005D23B5" w:rsidRPr="005D23B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A87A27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FCD151D" w:rsidR="00A87A27" w:rsidRPr="00C946D1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25707B67" w:rsidR="00A87A27" w:rsidRPr="00E9662C" w:rsidRDefault="00FC61A5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</w:t>
            </w:r>
            <w:r w:rsidRPr="00FC61A5">
              <w:rPr>
                <w:rFonts w:ascii="Calibri" w:eastAsia="Times New Roman" w:hAnsi="Calibri" w:cs="Times New Roman"/>
                <w:color w:val="000000"/>
              </w:rPr>
              <w:t>umans</w:t>
            </w:r>
            <w:r w:rsidR="004D37D3">
              <w:rPr>
                <w:rFonts w:ascii="Calibri" w:eastAsia="Times New Roman" w:hAnsi="Calibri" w:cs="Times New Roman"/>
                <w:color w:val="000000"/>
              </w:rPr>
              <w:t>, pigs</w:t>
            </w:r>
            <w:r w:rsidR="00560C5C" w:rsidRPr="00560C5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5DFCF00A" w:rsidR="00A87A27" w:rsidRPr="00E9662C" w:rsidRDefault="00F901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</w:t>
            </w:r>
            <w:r w:rsidR="00597370" w:rsidRPr="00597370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</w:p>
        </w:tc>
      </w:tr>
      <w:tr w:rsidR="00A87A27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3E1538B4" w:rsidR="00A87A27" w:rsidRPr="00E9662C" w:rsidRDefault="00F901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</w:t>
            </w:r>
            <w:r w:rsidRPr="00F9013D">
              <w:rPr>
                <w:rFonts w:ascii="Calibri" w:eastAsia="Times New Roman" w:hAnsi="Calibri" w:cs="Times New Roman"/>
                <w:color w:val="000000"/>
              </w:rPr>
              <w:t>spiration pneumonia, lung abscess, pulmonary empyema, and chronic otitis media and sinusitis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0C838719" w:rsidR="00A87A27" w:rsidRPr="00E9662C" w:rsidRDefault="003667F2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</w:t>
            </w:r>
            <w:r w:rsidR="00A87A27">
              <w:rPr>
                <w:rFonts w:ascii="Calibri" w:eastAsia="Times New Roman" w:hAnsi="Calibri" w:cs="Times New Roman"/>
                <w:color w:val="000000"/>
              </w:rPr>
              <w:t>nknown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A87A27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4433316D" w:rsidR="00A87A27" w:rsidRPr="00E9662C" w:rsidRDefault="004D37D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 days.</w:t>
            </w:r>
          </w:p>
        </w:tc>
      </w:tr>
    </w:tbl>
    <w:p w14:paraId="4217B890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870ED9" w:rsidRPr="00E9662C" w14:paraId="76438859" w14:textId="77777777" w:rsidTr="00870ED9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A930C1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870ED9" w:rsidRPr="00E9662C" w14:paraId="5CFB220D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E7A6B" w14:textId="4F605DCB" w:rsidR="00870ED9" w:rsidRPr="00E9662C" w:rsidRDefault="0026634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870ED9" w:rsidRPr="00E9662C" w14:paraId="2D0B70AB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3BFE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84EF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E9662C">
              <w:rPr>
                <w:rFonts w:ascii="Calibri" w:eastAsia="Times New Roman" w:hAnsi="Calibri" w:cs="Times New Roman"/>
                <w:color w:val="000000"/>
              </w:rPr>
              <w:t>None available</w:t>
            </w:r>
            <w:proofErr w:type="gramEnd"/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CD49172" w14:textId="77777777" w:rsidTr="00870ED9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167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135AB" w14:textId="520D2C0B" w:rsidR="00870ED9" w:rsidRPr="00E9662C" w:rsidRDefault="00F901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</w:t>
            </w:r>
            <w:r w:rsidRPr="00F9013D">
              <w:rPr>
                <w:rFonts w:ascii="Calibri" w:eastAsia="Times New Roman" w:hAnsi="Calibri" w:cs="Times New Roman"/>
                <w:color w:val="000000"/>
              </w:rPr>
              <w:t>eropenem, piperacillin/tazobactam, chloramphenicol and metronidazole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7601821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C8B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BCE99" w14:textId="4A25356F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Monitor for symptoms.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>Diagnosis can be confirmed by microbial culture and PCR</w:t>
            </w:r>
            <w:r w:rsidR="00FC61A5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70ED9" w:rsidRPr="00E9662C" w14:paraId="41D85122" w14:textId="77777777" w:rsidTr="00870ED9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F01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60E1" w14:textId="5286E9E1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3849AB3" w14:textId="77777777" w:rsidR="00A87A27" w:rsidRDefault="00A87A27" w:rsidP="00A87A27">
      <w:pPr>
        <w:pStyle w:val="NoSpacing"/>
      </w:pPr>
    </w:p>
    <w:p w14:paraId="24125572" w14:textId="77777777" w:rsidR="00870ED9" w:rsidRDefault="00870ED9" w:rsidP="00A87A27">
      <w:pPr>
        <w:pStyle w:val="NoSpacing"/>
      </w:pPr>
    </w:p>
    <w:p w14:paraId="7BA95102" w14:textId="77777777" w:rsidR="00E23671" w:rsidRDefault="00E23671" w:rsidP="00A87A27">
      <w:pPr>
        <w:pStyle w:val="NoSpacing"/>
      </w:pPr>
    </w:p>
    <w:p w14:paraId="0FFC13F8" w14:textId="77777777" w:rsidR="00F9013D" w:rsidRDefault="00F9013D" w:rsidP="00A87A27">
      <w:pPr>
        <w:pStyle w:val="NoSpacing"/>
      </w:pPr>
    </w:p>
    <w:p w14:paraId="38981459" w14:textId="77777777" w:rsidR="00F9013D" w:rsidRDefault="00F9013D" w:rsidP="00A87A27">
      <w:pPr>
        <w:pStyle w:val="NoSpacing"/>
      </w:pPr>
    </w:p>
    <w:p w14:paraId="775B9F3E" w14:textId="77777777" w:rsidR="00F9013D" w:rsidRDefault="00F9013D" w:rsidP="00A87A27">
      <w:pPr>
        <w:pStyle w:val="NoSpacing"/>
      </w:pPr>
    </w:p>
    <w:p w14:paraId="3B4044F5" w14:textId="77777777" w:rsidR="00F9013D" w:rsidRDefault="00F9013D" w:rsidP="00A87A27">
      <w:pPr>
        <w:pStyle w:val="NoSpacing"/>
      </w:pPr>
    </w:p>
    <w:p w14:paraId="0CEFB05B" w14:textId="77777777" w:rsidR="00F9013D" w:rsidRDefault="00F9013D" w:rsidP="00A87A27">
      <w:pPr>
        <w:pStyle w:val="NoSpacing"/>
      </w:pPr>
    </w:p>
    <w:p w14:paraId="4CC542D7" w14:textId="77777777" w:rsidR="00F9013D" w:rsidRDefault="00F9013D" w:rsidP="00A87A27">
      <w:pPr>
        <w:pStyle w:val="NoSpacing"/>
      </w:pPr>
    </w:p>
    <w:p w14:paraId="55124DA8" w14:textId="77777777" w:rsidR="00F9013D" w:rsidRDefault="00F9013D" w:rsidP="00A87A27">
      <w:pPr>
        <w:pStyle w:val="NoSpacing"/>
      </w:pPr>
    </w:p>
    <w:p w14:paraId="61DCD45C" w14:textId="77777777" w:rsidR="00F9013D" w:rsidRDefault="00F9013D" w:rsidP="00A87A27">
      <w:pPr>
        <w:pStyle w:val="NoSpacing"/>
      </w:pPr>
    </w:p>
    <w:p w14:paraId="72DF66E1" w14:textId="77777777" w:rsidR="00F9013D" w:rsidRDefault="00F9013D" w:rsidP="00A87A27">
      <w:pPr>
        <w:pStyle w:val="NoSpacing"/>
      </w:pPr>
    </w:p>
    <w:p w14:paraId="6519EFC9" w14:textId="77777777" w:rsidR="00870ED9" w:rsidRDefault="00870ED9" w:rsidP="00A87A27">
      <w:pPr>
        <w:pStyle w:val="NoSpacing"/>
      </w:pPr>
    </w:p>
    <w:p w14:paraId="338A48CE" w14:textId="77777777" w:rsidR="007958BC" w:rsidRDefault="007958BC" w:rsidP="00A87A27">
      <w:pPr>
        <w:pStyle w:val="NoSpacing"/>
      </w:pPr>
    </w:p>
    <w:p w14:paraId="0D00A7CA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870ED9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76C35">
              <w:rPr>
                <w:rFonts w:ascii="Calibri" w:eastAsia="Times New Roman" w:hAnsi="Calibri" w:cs="Times New Roman"/>
                <w:color w:val="000000"/>
              </w:rPr>
              <w:t>None have been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F1A8BD6" w:rsidR="00870ED9" w:rsidRPr="00E9662C" w:rsidRDefault="00F9013D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F9013D">
              <w:rPr>
                <w:rFonts w:ascii="Calibri" w:eastAsia="Times New Roman" w:hAnsi="Calibri" w:cs="Times New Roman"/>
                <w:color w:val="000000"/>
              </w:rPr>
              <w:t>ral cavity, respiratory tract, vagina, skin and intestine</w:t>
            </w:r>
            <w:r w:rsidR="00FC61A5" w:rsidRPr="00FC61A5"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870ED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870ED9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2564F53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E9662C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E9662C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425F">
              <w:rPr>
                <w:rFonts w:ascii="Calibri" w:eastAsia="Times New Roman" w:hAnsi="Calibri" w:cs="Times New Roman"/>
                <w:color w:val="000000"/>
              </w:rPr>
              <w:t>Agents that are associated with human disease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which is rarely serious and for which preventive or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F425F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E9662C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E9662C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For all procedures 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870ED9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777A2B75" w:rsidR="00870ED9" w:rsidRPr="00E9662C" w:rsidRDefault="000E544E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</w:rPr>
              <w:t>0.5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>% sodium hypochlorite</w:t>
            </w:r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 xml:space="preserve"> (</w:t>
            </w:r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 xml:space="preserve">1:10 </w:t>
            </w:r>
            <w:proofErr w:type="spellStart"/>
            <w:proofErr w:type="gramStart"/>
            <w:r w:rsidR="007958BC" w:rsidRPr="007958BC">
              <w:rPr>
                <w:rFonts w:ascii="Calibri" w:eastAsia="Times New Roman" w:hAnsi="Calibri" w:cs="Times New Roman"/>
                <w:color w:val="000000" w:themeColor="text1"/>
              </w:rPr>
              <w:t>bleach:water</w:t>
            </w:r>
            <w:proofErr w:type="spellEnd"/>
            <w:proofErr w:type="gramEnd"/>
            <w:r w:rsidR="007958BC">
              <w:rPr>
                <w:rFonts w:ascii="Calibri" w:eastAsia="Times New Roman" w:hAnsi="Calibri" w:cs="Times New Roman"/>
                <w:color w:val="000000" w:themeColor="text1"/>
              </w:rPr>
              <w:t>)</w:t>
            </w:r>
            <w:r w:rsidR="00FC61A5" w:rsidRPr="00FC61A5">
              <w:rPr>
                <w:rFonts w:ascii="Calibri" w:eastAsia="Times New Roman" w:hAnsi="Calibri" w:cs="Times New Roman"/>
                <w:color w:val="000000" w:themeColor="text1"/>
              </w:rPr>
              <w:t xml:space="preserve">, 70% ethanol 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2435DD58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15859">
              <w:rPr>
                <w:rFonts w:ascii="Calibri" w:eastAsia="Times New Roman" w:hAnsi="Calibri" w:cs="Times New Roman"/>
                <w:color w:val="000000"/>
              </w:rPr>
              <w:t>moist heat (15 minutes at 121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 and dry heat (1 hour at 160-170</w:t>
            </w:r>
            <w:r w:rsidRPr="00867049"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 w:rsidRPr="00315859">
              <w:rPr>
                <w:rFonts w:ascii="Calibri" w:eastAsia="Times New Roman" w:hAnsi="Calibri" w:cs="Times New Roman"/>
                <w:color w:val="000000"/>
              </w:rPr>
              <w:t>C).</w:t>
            </w:r>
          </w:p>
        </w:tc>
      </w:tr>
      <w:tr w:rsidR="00870ED9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0D798B41" w:rsidR="00870ED9" w:rsidRPr="00E9662C" w:rsidRDefault="007958B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E9662C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E9662C" w:rsidRDefault="00C20EF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7" w:history="1">
              <w:r w:rsidR="00870ED9" w:rsidRPr="00701E73">
                <w:rPr>
                  <w:rStyle w:val="Hyperlink"/>
                </w:rPr>
                <w:t>https://www.cdc.gov/labs/BMBL.html</w:t>
              </w:r>
            </w:hyperlink>
            <w:r w:rsidR="00870ED9">
              <w:t xml:space="preserve"> </w:t>
            </w:r>
          </w:p>
        </w:tc>
      </w:tr>
      <w:tr w:rsidR="00870ED9" w:rsidRPr="00E9662C" w14:paraId="30FB1AFF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0EA1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FD715" w14:textId="0EA5D3BB" w:rsidR="00870ED9" w:rsidRPr="00E9662C" w:rsidRDefault="0026634C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r w:rsidRPr="0026634C">
              <w:rPr>
                <w:rFonts w:ascii="Calibri" w:eastAsia="Times New Roman" w:hAnsi="Calibri" w:cs="Times New Roman"/>
                <w:color w:val="0563C1"/>
                <w:u w:val="single"/>
              </w:rPr>
              <w:t>https://www.cdc.gov/std/treatment-guidelines/bv.htm</w:t>
            </w:r>
          </w:p>
        </w:tc>
      </w:tr>
      <w:tr w:rsidR="00870ED9" w:rsidRPr="00E9662C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Default="00C20EF8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="00870ED9" w:rsidRPr="00701E73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="00870ED9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</w:tbl>
    <w:p w14:paraId="6844A908" w14:textId="77777777" w:rsidR="00870ED9" w:rsidRDefault="00870ED9" w:rsidP="00A87A27">
      <w:pPr>
        <w:pStyle w:val="NoSpacing"/>
      </w:pPr>
    </w:p>
    <w:p w14:paraId="698835ED" w14:textId="77777777" w:rsidR="00870ED9" w:rsidRDefault="00870ED9" w:rsidP="00A87A27">
      <w:pPr>
        <w:pStyle w:val="NoSpacing"/>
      </w:pPr>
    </w:p>
    <w:p w14:paraId="5A702C14" w14:textId="77777777" w:rsidR="00870ED9" w:rsidRDefault="00870ED9" w:rsidP="00A87A27">
      <w:pPr>
        <w:pStyle w:val="NoSpacing"/>
      </w:pPr>
    </w:p>
    <w:p w14:paraId="39C3502E" w14:textId="77777777" w:rsidR="007958BC" w:rsidRDefault="007958BC" w:rsidP="00A87A27">
      <w:pPr>
        <w:pStyle w:val="NoSpacing"/>
      </w:pPr>
    </w:p>
    <w:p w14:paraId="1D4A791F" w14:textId="77777777" w:rsidR="007958BC" w:rsidRDefault="007958BC" w:rsidP="00A87A27">
      <w:pPr>
        <w:pStyle w:val="NoSpacing"/>
      </w:pPr>
    </w:p>
    <w:p w14:paraId="44A7A517" w14:textId="77777777" w:rsidR="007958BC" w:rsidRDefault="007958BC" w:rsidP="00A87A27">
      <w:pPr>
        <w:pStyle w:val="NoSpacing"/>
      </w:pPr>
    </w:p>
    <w:p w14:paraId="25379C21" w14:textId="77777777" w:rsidR="007958BC" w:rsidRDefault="007958BC" w:rsidP="00A87A27">
      <w:pPr>
        <w:pStyle w:val="NoSpacing"/>
      </w:pPr>
    </w:p>
    <w:p w14:paraId="3AAA0A97" w14:textId="77777777" w:rsidR="007958BC" w:rsidRDefault="007958BC" w:rsidP="00A87A27">
      <w:pPr>
        <w:pStyle w:val="NoSpacing"/>
      </w:pPr>
    </w:p>
    <w:p w14:paraId="4A089570" w14:textId="77777777" w:rsidR="007958BC" w:rsidRDefault="007958BC" w:rsidP="00A87A27">
      <w:pPr>
        <w:pStyle w:val="NoSpacing"/>
      </w:pPr>
    </w:p>
    <w:p w14:paraId="1263AB45" w14:textId="77777777" w:rsidR="00870ED9" w:rsidRDefault="00870ED9" w:rsidP="00A87A27">
      <w:pPr>
        <w:pStyle w:val="NoSpacing"/>
      </w:pPr>
    </w:p>
    <w:p w14:paraId="5F38D4CF" w14:textId="77777777" w:rsidR="003667F2" w:rsidRDefault="003667F2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9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2E2C9FB9" w:rsidR="003667F2" w:rsidRDefault="00C718FB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718FB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5290F5F4" w14:textId="77777777" w:rsidR="00C718FB" w:rsidRDefault="00C718FB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2EC2781E" w14:textId="77777777" w:rsidR="00870ED9" w:rsidRDefault="00870ED9" w:rsidP="00A87A27">
      <w:pPr>
        <w:pStyle w:val="NoSpacing"/>
      </w:pPr>
    </w:p>
    <w:sectPr w:rsidR="00870ED9" w:rsidSect="00870ED9">
      <w:headerReference w:type="default" r:id="rId10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739A" w14:textId="583FE3D2" w:rsidR="00A87A27" w:rsidRDefault="00C20EF8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63A9FFF6">
              <wp:simplePos x="0" y="0"/>
              <wp:positionH relativeFrom="page">
                <wp:posOffset>2552700</wp:posOffset>
              </wp:positionH>
              <wp:positionV relativeFrom="paragraph">
                <wp:posOffset>-274320</wp:posOffset>
              </wp:positionV>
              <wp:extent cx="1656715" cy="763905"/>
              <wp:effectExtent l="0" t="0" r="635" b="171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56715" cy="763905"/>
                        <a:chOff x="3930" y="-105"/>
                        <a:chExt cx="2609" cy="1203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105"/>
                          <a:ext cx="2609" cy="1203"/>
                          <a:chOff x="3930" y="-105"/>
                          <a:chExt cx="2609" cy="1203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098" y="-105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5FBA8311" w14:textId="77777777" w:rsidR="00C20EF8" w:rsidRPr="00FD7764" w:rsidRDefault="00C20EF8" w:rsidP="00C20EF8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4580228E" w:rsidR="00A87A27" w:rsidRDefault="00A87A27" w:rsidP="00C20EF8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21.6pt;width:130.45pt;height:60.15pt;z-index:251661312;mso-position-horizontal-relative:page" coordorigin="3930,-105" coordsize="2609,1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">
              <v:group id="Group 4" o:spid="_x0000_s1027" style="position:absolute;left:3930;top:-105;width:2609;height:1203" coordorigin="3930,-105" coordsize="2609,1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098;top:-105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5FBA8311" w14:textId="77777777" w:rsidR="00C20EF8" w:rsidRPr="00FD7764" w:rsidRDefault="00C20EF8" w:rsidP="00C20EF8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4580228E" w:rsidR="00A87A27" w:rsidRDefault="00A87A27" w:rsidP="00C20EF8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613E5D4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6" name="Picture 6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3D2F7736" w:rsidR="00A87A27" w:rsidRPr="00A87A27" w:rsidRDefault="00A87A27" w:rsidP="00A87A27">
    <w:pPr>
      <w:pStyle w:val="Header"/>
      <w:tabs>
        <w:tab w:val="clear" w:pos="9360"/>
        <w:tab w:val="right" w:pos="10800"/>
      </w:tabs>
      <w:rPr>
        <w:color w:val="000000" w:themeColor="text1"/>
        <w:sz w:val="24"/>
        <w:szCs w:val="24"/>
      </w:rPr>
    </w:pPr>
    <w:r>
      <w:rPr>
        <w:b/>
        <w:bCs/>
        <w:color w:val="0070C0"/>
        <w:sz w:val="32"/>
        <w:szCs w:val="32"/>
      </w:rPr>
      <w:tab/>
    </w:r>
    <w:r>
      <w:rPr>
        <w:b/>
        <w:bCs/>
        <w:color w:val="0070C0"/>
        <w:sz w:val="32"/>
        <w:szCs w:val="32"/>
      </w:rPr>
      <w:tab/>
    </w:r>
    <w:proofErr w:type="spellStart"/>
    <w:r w:rsidR="009819EA">
      <w:rPr>
        <w:color w:val="000000" w:themeColor="text1"/>
        <w:sz w:val="32"/>
        <w:szCs w:val="32"/>
      </w:rPr>
      <w:t>Prevotella</w:t>
    </w:r>
    <w:proofErr w:type="spellEnd"/>
    <w:r w:rsidR="009819EA">
      <w:rPr>
        <w:color w:val="000000" w:themeColor="text1"/>
        <w:sz w:val="32"/>
        <w:szCs w:val="32"/>
      </w:rPr>
      <w:t xml:space="preserve"> </w:t>
    </w:r>
    <w:proofErr w:type="spellStart"/>
    <w:r w:rsidR="009819EA">
      <w:rPr>
        <w:color w:val="000000" w:themeColor="text1"/>
        <w:sz w:val="32"/>
        <w:szCs w:val="32"/>
      </w:rPr>
      <w:t>tannerae</w:t>
    </w:r>
    <w:proofErr w:type="spellEnd"/>
    <w:r w:rsidR="004D37D3">
      <w:rPr>
        <w:color w:val="000000" w:themeColor="text1"/>
        <w:sz w:val="32"/>
        <w:szCs w:val="32"/>
      </w:rPr>
      <w:t xml:space="preserve"> </w:t>
    </w:r>
    <w:r w:rsidR="004D37D3" w:rsidRPr="004D37D3">
      <w:rPr>
        <w:color w:val="000000" w:themeColor="text1"/>
        <w:sz w:val="28"/>
        <w:szCs w:val="28"/>
      </w:rPr>
      <w:t>(</w:t>
    </w:r>
    <w:proofErr w:type="spellStart"/>
    <w:r w:rsidR="004D37D3" w:rsidRPr="004D37D3">
      <w:rPr>
        <w:color w:val="000000" w:themeColor="text1"/>
        <w:sz w:val="28"/>
        <w:szCs w:val="28"/>
      </w:rPr>
      <w:t>Allopreveotella</w:t>
    </w:r>
    <w:proofErr w:type="spellEnd"/>
    <w:r w:rsidR="004D37D3" w:rsidRPr="004D37D3">
      <w:rPr>
        <w:color w:val="000000" w:themeColor="text1"/>
        <w:sz w:val="28"/>
        <w:szCs w:val="28"/>
      </w:rPr>
      <w:t xml:space="preserve"> </w:t>
    </w:r>
    <w:proofErr w:type="spellStart"/>
    <w:r w:rsidR="004D37D3" w:rsidRPr="004D37D3">
      <w:rPr>
        <w:color w:val="000000" w:themeColor="text1"/>
        <w:sz w:val="28"/>
        <w:szCs w:val="28"/>
      </w:rPr>
      <w:t>tannerae</w:t>
    </w:r>
    <w:proofErr w:type="spellEnd"/>
    <w:r w:rsidR="004D37D3" w:rsidRPr="004D37D3">
      <w:rPr>
        <w:color w:val="000000" w:themeColor="text1"/>
        <w:sz w:val="28"/>
        <w:szCs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2527"/>
    <w:rsid w:val="0007249A"/>
    <w:rsid w:val="000E544E"/>
    <w:rsid w:val="0025520D"/>
    <w:rsid w:val="0026634C"/>
    <w:rsid w:val="003667F2"/>
    <w:rsid w:val="00392AF5"/>
    <w:rsid w:val="003D1549"/>
    <w:rsid w:val="004D37D3"/>
    <w:rsid w:val="00560C5C"/>
    <w:rsid w:val="00597370"/>
    <w:rsid w:val="005D23B5"/>
    <w:rsid w:val="00746045"/>
    <w:rsid w:val="007547EF"/>
    <w:rsid w:val="007958BC"/>
    <w:rsid w:val="00870ED9"/>
    <w:rsid w:val="008748E6"/>
    <w:rsid w:val="00886396"/>
    <w:rsid w:val="009819EA"/>
    <w:rsid w:val="00A155B3"/>
    <w:rsid w:val="00A826EF"/>
    <w:rsid w:val="00A856C8"/>
    <w:rsid w:val="00A87A27"/>
    <w:rsid w:val="00C0464B"/>
    <w:rsid w:val="00C20EF8"/>
    <w:rsid w:val="00C718FB"/>
    <w:rsid w:val="00C953E2"/>
    <w:rsid w:val="00DF555C"/>
    <w:rsid w:val="00E23671"/>
    <w:rsid w:val="00EC48F6"/>
    <w:rsid w:val="00F21C2D"/>
    <w:rsid w:val="00F419E3"/>
    <w:rsid w:val="00F9013D"/>
    <w:rsid w:val="00F97134"/>
    <w:rsid w:val="00F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irstreportinjury.mus.ed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Soll, Nicole</cp:lastModifiedBy>
  <cp:revision>6</cp:revision>
  <cp:lastPrinted>2024-04-26T14:33:00Z</cp:lastPrinted>
  <dcterms:created xsi:type="dcterms:W3CDTF">2024-04-29T21:03:00Z</dcterms:created>
  <dcterms:modified xsi:type="dcterms:W3CDTF">2024-12-09T18:20:00Z</dcterms:modified>
</cp:coreProperties>
</file>