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171F1562" w:rsidR="00A87A27" w:rsidRPr="00E9662C" w:rsidRDefault="00BD058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BD058F">
              <w:rPr>
                <w:rFonts w:ascii="Calibri" w:eastAsia="Times New Roman" w:hAnsi="Calibri" w:cs="Times New Roman"/>
                <w:color w:val="000000"/>
              </w:rPr>
              <w:t>otile gram-negative aerobic bacteria, plump-shaped rods, with polar flagella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BD058F">
              <w:rPr>
                <w:rFonts w:ascii="Calibri" w:eastAsia="Times New Roman" w:hAnsi="Calibri" w:cs="Times New Roman"/>
                <w:color w:val="000000"/>
              </w:rPr>
              <w:t>non-spore forming and can produce pigments</w:t>
            </w:r>
            <w:r w:rsidR="00D43BAA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3F757B3F" w:rsidR="00A87A27" w:rsidRPr="00E9662C" w:rsidRDefault="00D43BA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BAA">
              <w:rPr>
                <w:rFonts w:ascii="Calibri" w:eastAsia="Times New Roman" w:hAnsi="Calibri" w:cs="Times New Roman"/>
                <w:color w:val="000000"/>
              </w:rPr>
              <w:t>Pneumonia, bacteremia, wound infections, urinary tract infections, swimmer's ear, eye infections related to use of contact lenses.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FCD151D" w:rsidR="00A87A27" w:rsidRPr="00C946D1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7589A6CA" w:rsidR="00A87A27" w:rsidRPr="00E9662C" w:rsidRDefault="00BD058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058F">
              <w:rPr>
                <w:rFonts w:ascii="Calibri" w:eastAsia="Times New Roman" w:hAnsi="Calibri" w:cs="Times New Roman"/>
                <w:color w:val="000000"/>
              </w:rPr>
              <w:t>Humans, animals (wild, domestic, livestock), and plants (flora and fungi)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3DE63E54" w:rsidR="00A87A27" w:rsidRPr="00E9662C" w:rsidRDefault="00D43BA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BAA">
              <w:rPr>
                <w:rFonts w:ascii="Calibri" w:eastAsia="Times New Roman" w:hAnsi="Calibri" w:cs="Times New Roman"/>
                <w:color w:val="000000"/>
              </w:rPr>
              <w:t>Direct contact by inhalation of aerosols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wounds, </w:t>
            </w:r>
            <w:r w:rsidRPr="00D43BAA">
              <w:rPr>
                <w:rFonts w:ascii="Calibri" w:eastAsia="Times New Roman" w:hAnsi="Calibri" w:cs="Times New Roman"/>
                <w:color w:val="000000"/>
              </w:rPr>
              <w:t>aspiration of contaminated water (tap or distilled). Indirectly by contact of mucous membranes with discharges from infected conjunctivae or infected respiratory secretions.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11BE5026" w:rsidR="00A87A27" w:rsidRPr="00E9662C" w:rsidRDefault="00D43BA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BAA">
              <w:rPr>
                <w:rFonts w:ascii="Calibri" w:eastAsia="Times New Roman" w:hAnsi="Calibri" w:cs="Times New Roman"/>
                <w:color w:val="000000"/>
              </w:rPr>
              <w:t>Conjunctivitis, Upper Respiratory Infections, Pneumonia, Urinary Tract Infections, Wound Infection.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1C0E8ED1" w:rsidR="00A87A27" w:rsidRPr="00E9662C" w:rsidRDefault="00BD058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058F">
              <w:rPr>
                <w:rFonts w:ascii="Calibri" w:eastAsia="Times New Roman" w:hAnsi="Calibri" w:cs="Times New Roman"/>
                <w:color w:val="000000"/>
              </w:rPr>
              <w:t xml:space="preserve">Unknown </w:t>
            </w:r>
            <w:proofErr w:type="gramStart"/>
            <w:r w:rsidRPr="00BD058F">
              <w:rPr>
                <w:rFonts w:ascii="Calibri" w:eastAsia="Times New Roman" w:hAnsi="Calibri" w:cs="Times New Roman"/>
                <w:color w:val="000000"/>
              </w:rPr>
              <w:t>for</w:t>
            </w:r>
            <w:proofErr w:type="gramEnd"/>
            <w:r w:rsidRPr="00BD058F">
              <w:rPr>
                <w:rFonts w:ascii="Calibri" w:eastAsia="Times New Roman" w:hAnsi="Calibri" w:cs="Times New Roman"/>
                <w:color w:val="000000"/>
              </w:rPr>
              <w:t xml:space="preserve"> humans. Studies with larvae models have found the infectious dose for the insects to be high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1E10BFFF" w:rsidR="00A87A27" w:rsidRPr="00E9662C" w:rsidRDefault="00BD058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058F">
              <w:rPr>
                <w:rFonts w:ascii="Calibri" w:eastAsia="Times New Roman" w:hAnsi="Calibri" w:cs="Times New Roman"/>
                <w:color w:val="000000"/>
              </w:rPr>
              <w:t>Varies according to infection, eye infection can appear 24 – 72 hours after infection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A1F45BC" w14:textId="77777777" w:rsidR="00D43BAA" w:rsidRDefault="00D43BAA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4C520E3" w:rsidR="00870ED9" w:rsidRPr="00E9662C" w:rsidRDefault="00D43BA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BAA">
              <w:rPr>
                <w:rFonts w:ascii="Calibri" w:eastAsia="Times New Roman" w:hAnsi="Calibri" w:cs="Times New Roman"/>
                <w:color w:val="000000"/>
              </w:rPr>
              <w:t>Antibiotic Prophylaxis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1101A2E9" w:rsidR="00870ED9" w:rsidRPr="00E9662C" w:rsidRDefault="00D43BA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BAA">
              <w:rPr>
                <w:rFonts w:ascii="Calibri" w:eastAsia="Times New Roman" w:hAnsi="Calibri" w:cs="Times New Roman"/>
                <w:color w:val="000000"/>
              </w:rPr>
              <w:t>Aggressive antibiotic therapy for severe infections; Local application of antibiotic ointment or drops for skin or eye infections. Pseudomonas aeruginosa is intrinsically resistant to many common antibiotics.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4A25356F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>Diagnosis can be confirmed by microbial culture and PCR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47293B5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  <w:r w:rsidR="00D43BA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D43BAA" w:rsidRPr="00D43BAA">
              <w:rPr>
                <w:rFonts w:ascii="Calibri" w:eastAsia="Times New Roman" w:hAnsi="Calibri" w:cs="Times New Roman"/>
                <w:color w:val="000000"/>
              </w:rPr>
              <w:t>However, this is an opportunistic pathogen and there is the possibility of severe to fatal infection in the immunocompromised.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46738D76" w:rsidR="00870ED9" w:rsidRPr="00E9662C" w:rsidRDefault="00D43BA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BAA">
              <w:rPr>
                <w:rFonts w:ascii="Calibri" w:eastAsia="Times New Roman" w:hAnsi="Calibri" w:cs="Times New Roman"/>
                <w:color w:val="000000"/>
              </w:rPr>
              <w:t>Clinical Specimen: Respiratory secretions, wound exudates, blood, urine. Environmental Reservoir: Water, infected solutions (IV, disinfectants, soap)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43BAA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43BAA" w:rsidRPr="00E9662C" w:rsidRDefault="00D43BAA" w:rsidP="00D43B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6715BDAC" w:rsidR="00D43BAA" w:rsidRPr="00E9662C" w:rsidRDefault="00D43BAA" w:rsidP="00D43B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0EC6">
              <w:rPr>
                <w:rFonts w:ascii="Calibri" w:eastAsia="Times New Roman" w:hAnsi="Calibri" w:cs="Times New Roman"/>
                <w:color w:val="000000"/>
              </w:rPr>
              <w:t>Susceptible to 1:</w:t>
            </w: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Pr="00010E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010EC6"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 w:rsidRPr="00010EC6">
              <w:rPr>
                <w:rFonts w:ascii="Calibri" w:eastAsia="Times New Roman" w:hAnsi="Calibri" w:cs="Times New Roman"/>
                <w:color w:val="000000"/>
              </w:rPr>
              <w:t>, 70 % ethanol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BC0156">
              <w:rPr>
                <w:rFonts w:ascii="Calibri" w:eastAsia="Times New Roman" w:hAnsi="Calibri" w:cs="Times New Roman"/>
                <w:color w:val="000000"/>
              </w:rPr>
              <w:t xml:space="preserve">and 2 % </w:t>
            </w:r>
            <w:proofErr w:type="spellStart"/>
            <w:r w:rsidRPr="00BC0156">
              <w:rPr>
                <w:rFonts w:ascii="Calibri" w:eastAsia="Times New Roman" w:hAnsi="Calibri" w:cs="Times New Roman"/>
                <w:color w:val="000000"/>
              </w:rPr>
              <w:t>gluteraldehyde</w:t>
            </w:r>
            <w:proofErr w:type="spellEnd"/>
            <w:r w:rsidRPr="00BC0156">
              <w:rPr>
                <w:rFonts w:ascii="Calibri" w:eastAsia="Times New Roman" w:hAnsi="Calibri" w:cs="Times New Roman"/>
                <w:color w:val="000000"/>
              </w:rPr>
              <w:t xml:space="preserve">, 2 % formaldehyde. Alcohol contained disinfectants recommended for resistant strains. </w:t>
            </w:r>
          </w:p>
        </w:tc>
      </w:tr>
      <w:tr w:rsidR="00D43BAA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D43BAA" w:rsidRPr="00E9662C" w:rsidRDefault="00D43BAA" w:rsidP="00D43B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2435DD58" w:rsidR="00D43BAA" w:rsidRPr="00E9662C" w:rsidRDefault="00D43BAA" w:rsidP="00D43B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D43BAA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43BAA" w:rsidRPr="00E9662C" w:rsidRDefault="00D43BAA" w:rsidP="00D43B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D798B41" w:rsidR="00D43BAA" w:rsidRPr="00E9662C" w:rsidRDefault="00D43BAA" w:rsidP="00D43B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981B5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30FB1AFF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EA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D715" w14:textId="247E76A1" w:rsidR="00870ED9" w:rsidRPr="00E9662C" w:rsidRDefault="00D43BA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D43BAA">
              <w:rPr>
                <w:rFonts w:ascii="Calibri" w:eastAsia="Times New Roman" w:hAnsi="Calibri" w:cs="Times New Roman"/>
                <w:color w:val="0563C1"/>
                <w:u w:val="single"/>
              </w:rPr>
              <w:t>https://www.cdc.gov/hai/organisms/pseudomonas.html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981B5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D43BAA" w:rsidRPr="00E9662C" w14:paraId="31203BC2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68D1" w14:textId="5E7964DD" w:rsidR="00D43BAA" w:rsidRDefault="00D43BAA" w:rsidP="00D43B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Canadian MSDS: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F185" w14:textId="721F649F" w:rsidR="00D43BAA" w:rsidRDefault="00981B5E" w:rsidP="00D43BAA">
            <w:pPr>
              <w:spacing w:after="0" w:line="240" w:lineRule="auto"/>
            </w:pPr>
            <w:hyperlink r:id="rId9" w:history="1">
              <w:r w:rsidR="00D43BAA" w:rsidRPr="00E9662C">
                <w:rPr>
                  <w:rFonts w:ascii="Calibri" w:eastAsia="Times New Roman" w:hAnsi="Calibri" w:cs="Times New Roman"/>
                  <w:color w:val="0563C1"/>
                  <w:u w:val="single"/>
                </w:rPr>
                <w:t>http://www.phac-aspc.gc.ca/lab-bio/res/psds-ftss/index-eng.php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0B01C6A2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63252FD" w:rsidR="003667F2" w:rsidRDefault="008F545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5458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2D195121" w14:textId="77777777" w:rsidR="008F5458" w:rsidRDefault="008F5458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44D4FA2C" w:rsidR="00A87A27" w:rsidRDefault="00981B5E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22EA1E0B">
              <wp:simplePos x="0" y="0"/>
              <wp:positionH relativeFrom="page">
                <wp:posOffset>2552700</wp:posOffset>
              </wp:positionH>
              <wp:positionV relativeFrom="paragraph">
                <wp:posOffset>-236220</wp:posOffset>
              </wp:positionV>
              <wp:extent cx="1687195" cy="725805"/>
              <wp:effectExtent l="0" t="0" r="8255" b="171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87195" cy="725805"/>
                        <a:chOff x="3930" y="-45"/>
                        <a:chExt cx="2657" cy="1143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45"/>
                          <a:ext cx="2657" cy="1143"/>
                          <a:chOff x="3930" y="-45"/>
                          <a:chExt cx="2657" cy="1143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46" y="-45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2F23424C" w14:textId="77777777" w:rsidR="00981B5E" w:rsidRPr="00FD7764" w:rsidRDefault="00981B5E" w:rsidP="00981B5E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72E3FB0E" w:rsidR="00A87A27" w:rsidRDefault="00A87A27" w:rsidP="00981B5E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8.6pt;width:132.85pt;height:57.15pt;z-index:251661312;mso-position-horizontal-relative:page" coordorigin="3930,-45" coordsize="2657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">
              <v:group id="Group 4" o:spid="_x0000_s1027" style="position:absolute;left:3930;top:-45;width:2657;height:1143" coordorigin="3930,-45" coordsize="2657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46;top:-45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2F23424C" w14:textId="77777777" w:rsidR="00981B5E" w:rsidRPr="00FD7764" w:rsidRDefault="00981B5E" w:rsidP="00981B5E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72E3FB0E" w:rsidR="00A87A27" w:rsidRDefault="00A87A27" w:rsidP="00981B5E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398E5582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744CCC1A" w:rsid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32"/>
        <w:szCs w:val="32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r w:rsidR="009819EA">
      <w:rPr>
        <w:color w:val="000000" w:themeColor="text1"/>
        <w:sz w:val="32"/>
        <w:szCs w:val="32"/>
      </w:rPr>
      <w:t>P</w:t>
    </w:r>
    <w:r w:rsidR="009829D2">
      <w:rPr>
        <w:color w:val="000000" w:themeColor="text1"/>
        <w:sz w:val="32"/>
        <w:szCs w:val="32"/>
      </w:rPr>
      <w:t>seudomonas spp.</w:t>
    </w:r>
  </w:p>
  <w:p w14:paraId="2657CFD9" w14:textId="2964B82D" w:rsidR="009829D2" w:rsidRPr="00A87A27" w:rsidRDefault="009829D2" w:rsidP="009829D2">
    <w:pPr>
      <w:pStyle w:val="Header"/>
      <w:tabs>
        <w:tab w:val="clear" w:pos="9360"/>
        <w:tab w:val="right" w:pos="10800"/>
      </w:tabs>
      <w:jc w:val="right"/>
      <w:rPr>
        <w:color w:val="000000" w:themeColor="text1"/>
        <w:sz w:val="24"/>
        <w:szCs w:val="24"/>
      </w:rPr>
    </w:pPr>
    <w:r>
      <w:rPr>
        <w:color w:val="000000" w:themeColor="text1"/>
        <w:sz w:val="32"/>
        <w:szCs w:val="32"/>
      </w:rPr>
      <w:t xml:space="preserve">(aeruginosa, </w:t>
    </w:r>
    <w:proofErr w:type="spellStart"/>
    <w:r>
      <w:rPr>
        <w:color w:val="000000" w:themeColor="text1"/>
        <w:sz w:val="32"/>
        <w:szCs w:val="32"/>
      </w:rPr>
      <w:t>stutzeri</w:t>
    </w:r>
    <w:proofErr w:type="spellEnd"/>
    <w:r>
      <w:rPr>
        <w:color w:val="000000" w:themeColor="text1"/>
        <w:sz w:val="32"/>
        <w:szCs w:val="32"/>
      </w:rPr>
      <w:t>, fluor</w:t>
    </w:r>
    <w:r w:rsidR="00B44627">
      <w:rPr>
        <w:color w:val="000000" w:themeColor="text1"/>
        <w:sz w:val="32"/>
        <w:szCs w:val="32"/>
      </w:rPr>
      <w:t>e</w:t>
    </w:r>
    <w:r>
      <w:rPr>
        <w:color w:val="000000" w:themeColor="text1"/>
        <w:sz w:val="32"/>
        <w:szCs w:val="32"/>
      </w:rPr>
      <w:t>scens, putida)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2527"/>
    <w:rsid w:val="0007249A"/>
    <w:rsid w:val="000E544E"/>
    <w:rsid w:val="0025520D"/>
    <w:rsid w:val="0026634C"/>
    <w:rsid w:val="003667F2"/>
    <w:rsid w:val="003D1549"/>
    <w:rsid w:val="004D37D3"/>
    <w:rsid w:val="00560C5C"/>
    <w:rsid w:val="00597370"/>
    <w:rsid w:val="005D23B5"/>
    <w:rsid w:val="00746045"/>
    <w:rsid w:val="007547EF"/>
    <w:rsid w:val="007958BC"/>
    <w:rsid w:val="00870ED9"/>
    <w:rsid w:val="00886396"/>
    <w:rsid w:val="008F5458"/>
    <w:rsid w:val="00905459"/>
    <w:rsid w:val="009819EA"/>
    <w:rsid w:val="00981B5E"/>
    <w:rsid w:val="009829D2"/>
    <w:rsid w:val="00A155B3"/>
    <w:rsid w:val="00A826EF"/>
    <w:rsid w:val="00A856C8"/>
    <w:rsid w:val="00A87A27"/>
    <w:rsid w:val="00B44627"/>
    <w:rsid w:val="00BD058F"/>
    <w:rsid w:val="00C0464B"/>
    <w:rsid w:val="00C953E2"/>
    <w:rsid w:val="00D43BAA"/>
    <w:rsid w:val="00DF555C"/>
    <w:rsid w:val="00E23671"/>
    <w:rsid w:val="00EC48F6"/>
    <w:rsid w:val="00EF62E9"/>
    <w:rsid w:val="00F21C2D"/>
    <w:rsid w:val="00F419E3"/>
    <w:rsid w:val="00F9013D"/>
    <w:rsid w:val="00F97134"/>
    <w:rsid w:val="00FC61A5"/>
    <w:rsid w:val="00F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ac-aspc.gc.ca/lab-bio/res/psds-ftss/index-eng.ph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7</cp:revision>
  <cp:lastPrinted>2024-04-26T14:33:00Z</cp:lastPrinted>
  <dcterms:created xsi:type="dcterms:W3CDTF">2024-04-30T15:53:00Z</dcterms:created>
  <dcterms:modified xsi:type="dcterms:W3CDTF">2024-12-09T18:20:00Z</dcterms:modified>
</cp:coreProperties>
</file>