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CB8F" w14:textId="5091F030" w:rsidR="00574997" w:rsidRPr="007458F3" w:rsidRDefault="00574997" w:rsidP="00574997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F4E79" w:themeColor="accent5" w:themeShade="80"/>
          <w:sz w:val="26"/>
          <w:szCs w:val="26"/>
        </w:rPr>
      </w:pPr>
      <w:r w:rsidRPr="007458F3">
        <w:rPr>
          <w:rFonts w:ascii="Open Sans" w:eastAsia="Times New Roman" w:hAnsi="Open Sans" w:cs="Open Sans"/>
          <w:b/>
          <w:bCs/>
          <w:color w:val="1F4E79" w:themeColor="accent5" w:themeShade="80"/>
          <w:sz w:val="26"/>
          <w:szCs w:val="26"/>
        </w:rPr>
        <w:t>Policy: Cold Weather P</w:t>
      </w:r>
      <w:r w:rsidR="00D36E6B" w:rsidRPr="007458F3">
        <w:rPr>
          <w:rFonts w:ascii="Open Sans" w:eastAsia="Times New Roman" w:hAnsi="Open Sans" w:cs="Open Sans"/>
          <w:b/>
          <w:bCs/>
          <w:color w:val="1F4E79" w:themeColor="accent5" w:themeShade="80"/>
          <w:sz w:val="26"/>
          <w:szCs w:val="26"/>
        </w:rPr>
        <w:t>rogram</w:t>
      </w:r>
    </w:p>
    <w:p w14:paraId="0524EB85" w14:textId="77777777" w:rsidR="00574997" w:rsidRPr="007458F3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7458F3">
        <w:rPr>
          <w:rFonts w:ascii="Open Sans" w:eastAsia="Times New Roman" w:hAnsi="Open Sans" w:cs="Open Sans"/>
          <w:b/>
          <w:bCs/>
          <w:color w:val="1F4E79" w:themeColor="accent5" w:themeShade="80"/>
        </w:rPr>
        <w:t>Responsible Party: Director, Safety and Risk Management</w:t>
      </w:r>
    </w:p>
    <w:p w14:paraId="746BF420" w14:textId="456B5594" w:rsidR="00574997" w:rsidRPr="007458F3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7458F3">
        <w:rPr>
          <w:rFonts w:ascii="Open Sans" w:eastAsia="Times New Roman" w:hAnsi="Open Sans" w:cs="Open Sans"/>
          <w:b/>
          <w:bCs/>
          <w:color w:val="1F4E79" w:themeColor="accent5" w:themeShade="80"/>
        </w:rPr>
        <w:t xml:space="preserve">Revised: </w:t>
      </w:r>
      <w:r w:rsidR="000169CB" w:rsidRPr="007458F3">
        <w:rPr>
          <w:rFonts w:ascii="Open Sans" w:eastAsia="Times New Roman" w:hAnsi="Open Sans" w:cs="Open Sans"/>
          <w:b/>
          <w:bCs/>
          <w:color w:val="1F4E79" w:themeColor="accent5" w:themeShade="80"/>
        </w:rPr>
        <w:t>3/6/2024</w:t>
      </w:r>
    </w:p>
    <w:p w14:paraId="6C817346" w14:textId="77777777" w:rsidR="00574997" w:rsidRPr="007458F3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7458F3">
        <w:rPr>
          <w:rFonts w:ascii="Open Sans" w:eastAsia="Times New Roman" w:hAnsi="Open Sans" w:cs="Open Sans"/>
          <w:b/>
          <w:bCs/>
          <w:color w:val="1F4E79" w:themeColor="accent5" w:themeShade="80"/>
        </w:rPr>
        <w:t>Effective date: 7/1/2013</w:t>
      </w:r>
    </w:p>
    <w:p w14:paraId="3D3023D0" w14:textId="53D75504" w:rsidR="00574997" w:rsidRPr="007458F3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7458F3">
        <w:rPr>
          <w:rFonts w:ascii="Open Sans" w:eastAsia="Times New Roman" w:hAnsi="Open Sans" w:cs="Open Sans"/>
          <w:b/>
          <w:bCs/>
          <w:color w:val="1F4E79" w:themeColor="accent5" w:themeShade="80"/>
        </w:rPr>
        <w:t xml:space="preserve">Review date: </w:t>
      </w:r>
      <w:r w:rsidR="00453C5C" w:rsidRPr="007458F3">
        <w:rPr>
          <w:rFonts w:ascii="Open Sans" w:eastAsia="Times New Roman" w:hAnsi="Open Sans" w:cs="Open Sans"/>
          <w:b/>
          <w:bCs/>
          <w:color w:val="1F4E79" w:themeColor="accent5" w:themeShade="80"/>
        </w:rPr>
        <w:t>3/</w:t>
      </w:r>
      <w:r w:rsidR="000169CB" w:rsidRPr="007458F3">
        <w:rPr>
          <w:rFonts w:ascii="Open Sans" w:eastAsia="Times New Roman" w:hAnsi="Open Sans" w:cs="Open Sans"/>
          <w:b/>
          <w:bCs/>
          <w:color w:val="1F4E79" w:themeColor="accent5" w:themeShade="80"/>
        </w:rPr>
        <w:t>6</w:t>
      </w:r>
      <w:r w:rsidR="00453C5C" w:rsidRPr="007458F3">
        <w:rPr>
          <w:rFonts w:ascii="Open Sans" w:eastAsia="Times New Roman" w:hAnsi="Open Sans" w:cs="Open Sans"/>
          <w:b/>
          <w:bCs/>
          <w:color w:val="1F4E79" w:themeColor="accent5" w:themeShade="80"/>
        </w:rPr>
        <w:t>/2025</w:t>
      </w:r>
    </w:p>
    <w:p w14:paraId="7ADAC53D" w14:textId="77777777" w:rsidR="00574997" w:rsidRPr="007458F3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7458F3">
        <w:rPr>
          <w:rFonts w:ascii="Open Sans" w:eastAsia="Times New Roman" w:hAnsi="Open Sans" w:cs="Open Sans"/>
          <w:b/>
          <w:bCs/>
          <w:color w:val="1F4E79" w:themeColor="accent5" w:themeShade="80"/>
        </w:rPr>
        <w:t>Introduction and Purpose:</w:t>
      </w:r>
    </w:p>
    <w:p w14:paraId="35CDBDD5" w14:textId="5EFD6169" w:rsidR="00574997" w:rsidRPr="007458F3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7458F3">
        <w:rPr>
          <w:rFonts w:ascii="Open Sans" w:eastAsia="Times New Roman" w:hAnsi="Open Sans" w:cs="Open Sans"/>
        </w:rPr>
        <w:t xml:space="preserve">Safety and Risk Management is committed to </w:t>
      </w:r>
      <w:r w:rsidR="00D36E6B" w:rsidRPr="007458F3">
        <w:rPr>
          <w:rFonts w:ascii="Open Sans" w:eastAsia="Times New Roman" w:hAnsi="Open Sans" w:cs="Open Sans"/>
        </w:rPr>
        <w:t xml:space="preserve">protecting MSU’s </w:t>
      </w:r>
      <w:r w:rsidRPr="007458F3">
        <w:rPr>
          <w:rFonts w:ascii="Open Sans" w:eastAsia="Times New Roman" w:hAnsi="Open Sans" w:cs="Open Sans"/>
        </w:rPr>
        <w:t>people, property</w:t>
      </w:r>
      <w:r w:rsidR="004E0E25" w:rsidRPr="007458F3">
        <w:rPr>
          <w:rFonts w:ascii="Open Sans" w:eastAsia="Times New Roman" w:hAnsi="Open Sans" w:cs="Open Sans"/>
        </w:rPr>
        <w:t>,</w:t>
      </w:r>
      <w:r w:rsidRPr="007458F3">
        <w:rPr>
          <w:rFonts w:ascii="Open Sans" w:eastAsia="Times New Roman" w:hAnsi="Open Sans" w:cs="Open Sans"/>
        </w:rPr>
        <w:t xml:space="preserve"> and assets. This is accomplished through </w:t>
      </w:r>
      <w:r w:rsidR="00D36E6B" w:rsidRPr="007458F3">
        <w:rPr>
          <w:rFonts w:ascii="Open Sans" w:eastAsia="Times New Roman" w:hAnsi="Open Sans" w:cs="Open Sans"/>
        </w:rPr>
        <w:t>partnership with campus stakeholders, along with</w:t>
      </w:r>
      <w:r w:rsidRPr="007458F3">
        <w:rPr>
          <w:rFonts w:ascii="Open Sans" w:eastAsia="Times New Roman" w:hAnsi="Open Sans" w:cs="Open Sans"/>
        </w:rPr>
        <w:t xml:space="preserve"> programs that assist with health and safety, compliance, risk management and insurance.</w:t>
      </w:r>
    </w:p>
    <w:p w14:paraId="41B5598A" w14:textId="13F48BD2" w:rsidR="00574997" w:rsidRPr="007458F3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7458F3">
        <w:rPr>
          <w:rFonts w:ascii="Open Sans" w:eastAsia="Times New Roman" w:hAnsi="Open Sans" w:cs="Open Sans"/>
        </w:rPr>
        <w:t>This program document offers guidelines and best practices to avoid loss due to cold weather.</w:t>
      </w:r>
    </w:p>
    <w:p w14:paraId="6538D554" w14:textId="77777777" w:rsidR="00574997" w:rsidRPr="00720935" w:rsidRDefault="00574997" w:rsidP="00574997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F4E79" w:themeColor="accent5" w:themeShade="80"/>
          <w:sz w:val="26"/>
          <w:szCs w:val="26"/>
        </w:rPr>
      </w:pPr>
      <w:r w:rsidRPr="00720935">
        <w:rPr>
          <w:rFonts w:ascii="Open Sans" w:eastAsia="Times New Roman" w:hAnsi="Open Sans" w:cs="Open Sans"/>
          <w:b/>
          <w:bCs/>
          <w:color w:val="1F4E79" w:themeColor="accent5" w:themeShade="80"/>
          <w:sz w:val="26"/>
          <w:szCs w:val="26"/>
        </w:rPr>
        <w:t>Policy:</w:t>
      </w:r>
    </w:p>
    <w:p w14:paraId="505CDB52" w14:textId="77777777" w:rsidR="00574997" w:rsidRPr="00720935" w:rsidRDefault="00574997" w:rsidP="00574997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720935">
        <w:rPr>
          <w:rFonts w:ascii="Open Sans" w:eastAsia="Times New Roman" w:hAnsi="Open Sans" w:cs="Open Sans"/>
          <w:b/>
          <w:bCs/>
          <w:color w:val="1F4E79" w:themeColor="accent5" w:themeShade="80"/>
        </w:rPr>
        <w:t>100.00 GENERAL</w:t>
      </w:r>
    </w:p>
    <w:p w14:paraId="1556B088" w14:textId="44A3D6D3" w:rsidR="00574997" w:rsidRPr="00720935" w:rsidRDefault="00070C34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720935">
        <w:rPr>
          <w:rFonts w:ascii="Open Sans" w:eastAsia="Times New Roman" w:hAnsi="Open Sans" w:cs="Open Sans"/>
        </w:rPr>
        <w:t xml:space="preserve">Both Facilities Services and Safety &amp; Risk Management </w:t>
      </w:r>
      <w:r w:rsidR="00717F4E" w:rsidRPr="00720935">
        <w:rPr>
          <w:rFonts w:ascii="Open Sans" w:eastAsia="Times New Roman" w:hAnsi="Open Sans" w:cs="Open Sans"/>
        </w:rPr>
        <w:t>review weather forecasts and work to facilitate protective measures when cold weather is predicted</w:t>
      </w:r>
      <w:r w:rsidR="00574997" w:rsidRPr="00720935">
        <w:rPr>
          <w:rFonts w:ascii="Open Sans" w:eastAsia="Times New Roman" w:hAnsi="Open Sans" w:cs="Open Sans"/>
        </w:rPr>
        <w:t xml:space="preserve">. </w:t>
      </w:r>
    </w:p>
    <w:p w14:paraId="39BF1FC8" w14:textId="77777777" w:rsidR="00574997" w:rsidRPr="002647B9" w:rsidRDefault="00574997" w:rsidP="00574997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t>200.00 TRIGGER POINTS</w:t>
      </w:r>
    </w:p>
    <w:p w14:paraId="74331558" w14:textId="77777777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>Trigger points have been established for inspection and cold weather prevention activities.</w:t>
      </w:r>
    </w:p>
    <w:p w14:paraId="66C6BB11" w14:textId="77777777" w:rsidR="00574997" w:rsidRPr="002647B9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t>210.00 During normal business operations</w:t>
      </w:r>
    </w:p>
    <w:p w14:paraId="71035CCE" w14:textId="77777777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 xml:space="preserve">1. Heating Plant and related system </w:t>
      </w:r>
      <w:r w:rsidRPr="002647B9">
        <w:rPr>
          <w:rFonts w:ascii="Open Sans" w:eastAsia="Times New Roman" w:hAnsi="Open Sans" w:cs="Open Sans"/>
          <w:b/>
          <w:bCs/>
        </w:rPr>
        <w:t>below 20° F</w:t>
      </w:r>
    </w:p>
    <w:p w14:paraId="290C3EAD" w14:textId="77777777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 xml:space="preserve">2. University wide </w:t>
      </w:r>
      <w:r w:rsidRPr="002647B9">
        <w:rPr>
          <w:rFonts w:ascii="Open Sans" w:eastAsia="Times New Roman" w:hAnsi="Open Sans" w:cs="Open Sans"/>
          <w:b/>
          <w:bCs/>
        </w:rPr>
        <w:t xml:space="preserve">below 0° F </w:t>
      </w:r>
    </w:p>
    <w:p w14:paraId="55CD45CB" w14:textId="77777777" w:rsidR="00574997" w:rsidRPr="002647B9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t>220.00 Prior to extended business operation closures (</w:t>
      </w:r>
      <w:proofErr w:type="gramStart"/>
      <w:r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t>i.e.</w:t>
      </w:r>
      <w:proofErr w:type="gramEnd"/>
      <w:r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t xml:space="preserve"> school breaks, holidays)</w:t>
      </w:r>
    </w:p>
    <w:p w14:paraId="3EFB5982" w14:textId="77777777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 xml:space="preserve">1. Heating Plant and related system </w:t>
      </w:r>
      <w:r w:rsidRPr="002647B9">
        <w:rPr>
          <w:rFonts w:ascii="Open Sans" w:eastAsia="Times New Roman" w:hAnsi="Open Sans" w:cs="Open Sans"/>
          <w:b/>
          <w:bCs/>
        </w:rPr>
        <w:t>below forecasted 20° F</w:t>
      </w:r>
    </w:p>
    <w:p w14:paraId="4BA5A51F" w14:textId="77777777" w:rsidR="00574997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b/>
          <w:bCs/>
        </w:rPr>
      </w:pPr>
      <w:r w:rsidRPr="002647B9">
        <w:rPr>
          <w:rFonts w:ascii="Open Sans" w:eastAsia="Times New Roman" w:hAnsi="Open Sans" w:cs="Open Sans"/>
        </w:rPr>
        <w:t xml:space="preserve">2. University wide </w:t>
      </w:r>
      <w:r w:rsidRPr="002647B9">
        <w:rPr>
          <w:rFonts w:ascii="Open Sans" w:eastAsia="Times New Roman" w:hAnsi="Open Sans" w:cs="Open Sans"/>
          <w:b/>
          <w:bCs/>
        </w:rPr>
        <w:t>below forecasted 20° F</w:t>
      </w:r>
    </w:p>
    <w:p w14:paraId="20A4F285" w14:textId="77777777" w:rsidR="002647B9" w:rsidRPr="002647B9" w:rsidRDefault="002647B9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</w:p>
    <w:p w14:paraId="2CBC6862" w14:textId="77777777" w:rsidR="00574997" w:rsidRPr="002647B9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lastRenderedPageBreak/>
        <w:t>230.00 Annually</w:t>
      </w:r>
    </w:p>
    <w:p w14:paraId="52FD5470" w14:textId="48FF5D47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 xml:space="preserve">1. </w:t>
      </w:r>
      <w:r w:rsidR="00E97F29" w:rsidRPr="002647B9">
        <w:rPr>
          <w:rFonts w:ascii="Open Sans" w:eastAsia="Times New Roman" w:hAnsi="Open Sans" w:cs="Open Sans"/>
        </w:rPr>
        <w:t xml:space="preserve">Fall </w:t>
      </w:r>
      <w:r w:rsidR="009F598D" w:rsidRPr="002647B9">
        <w:rPr>
          <w:rFonts w:ascii="Open Sans" w:eastAsia="Times New Roman" w:hAnsi="Open Sans" w:cs="Open Sans"/>
        </w:rPr>
        <w:t>(starting in</w:t>
      </w:r>
      <w:r w:rsidRPr="002647B9">
        <w:rPr>
          <w:rFonts w:ascii="Open Sans" w:eastAsia="Times New Roman" w:hAnsi="Open Sans" w:cs="Open Sans"/>
        </w:rPr>
        <w:t xml:space="preserve"> October</w:t>
      </w:r>
      <w:r w:rsidR="009F598D" w:rsidRPr="002647B9">
        <w:rPr>
          <w:rFonts w:ascii="Open Sans" w:eastAsia="Times New Roman" w:hAnsi="Open Sans" w:cs="Open Sans"/>
        </w:rPr>
        <w:t>)</w:t>
      </w:r>
      <w:r w:rsidRPr="002647B9">
        <w:rPr>
          <w:rFonts w:ascii="Open Sans" w:eastAsia="Times New Roman" w:hAnsi="Open Sans" w:cs="Open Sans"/>
        </w:rPr>
        <w:t xml:space="preserve">, begin </w:t>
      </w:r>
      <w:r w:rsidR="009F598D" w:rsidRPr="002647B9">
        <w:rPr>
          <w:rFonts w:ascii="Open Sans" w:eastAsia="Times New Roman" w:hAnsi="Open Sans" w:cs="Open Sans"/>
        </w:rPr>
        <w:t xml:space="preserve">preventive maintenance items pertaining to cold weather, such as </w:t>
      </w:r>
      <w:r w:rsidRPr="002647B9">
        <w:rPr>
          <w:rFonts w:ascii="Open Sans" w:eastAsia="Times New Roman" w:hAnsi="Open Sans" w:cs="Open Sans"/>
        </w:rPr>
        <w:t>draining and securing outdoor water sources (sprinkler sys</w:t>
      </w:r>
      <w:r w:rsidR="009F598D" w:rsidRPr="002647B9">
        <w:rPr>
          <w:rFonts w:ascii="Open Sans" w:eastAsia="Times New Roman" w:hAnsi="Open Sans" w:cs="Open Sans"/>
        </w:rPr>
        <w:t>tems</w:t>
      </w:r>
      <w:r w:rsidRPr="002647B9">
        <w:rPr>
          <w:rFonts w:ascii="Open Sans" w:eastAsia="Times New Roman" w:hAnsi="Open Sans" w:cs="Open Sans"/>
        </w:rPr>
        <w:t>., hose bibs, etc.)</w:t>
      </w:r>
      <w:r w:rsidR="009F598D" w:rsidRPr="002647B9">
        <w:rPr>
          <w:rFonts w:ascii="Open Sans" w:eastAsia="Times New Roman" w:hAnsi="Open Sans" w:cs="Open Sans"/>
        </w:rPr>
        <w:t>.</w:t>
      </w:r>
    </w:p>
    <w:p w14:paraId="5B9D288C" w14:textId="77777777" w:rsidR="00574997" w:rsidRPr="002647B9" w:rsidRDefault="00574997" w:rsidP="00574997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t>300.00 RESPONSIBILITIES</w:t>
      </w:r>
    </w:p>
    <w:p w14:paraId="37297739" w14:textId="77777777" w:rsidR="00574997" w:rsidRPr="002647B9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t>310.00 Safety and Risk Management</w:t>
      </w:r>
    </w:p>
    <w:p w14:paraId="4CCFA2EB" w14:textId="6C39D7ED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>1. Overseeing and reviewing the program annually.</w:t>
      </w:r>
    </w:p>
    <w:p w14:paraId="54A9E9B6" w14:textId="3D29D04F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 xml:space="preserve">2. </w:t>
      </w:r>
      <w:r w:rsidR="009F598D" w:rsidRPr="002647B9">
        <w:rPr>
          <w:rFonts w:ascii="Open Sans" w:eastAsia="Times New Roman" w:hAnsi="Open Sans" w:cs="Open Sans"/>
        </w:rPr>
        <w:t>Coordinating campus</w:t>
      </w:r>
      <w:r w:rsidRPr="002647B9">
        <w:rPr>
          <w:rFonts w:ascii="Open Sans" w:eastAsia="Times New Roman" w:hAnsi="Open Sans" w:cs="Open Sans"/>
        </w:rPr>
        <w:t xml:space="preserve"> notification prior to significant cold weather events.</w:t>
      </w:r>
    </w:p>
    <w:p w14:paraId="1577CAE1" w14:textId="3FDF0234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>3. Assist departments in establishing cold weather procedures upon request, or as an outcome of prior losses.</w:t>
      </w:r>
    </w:p>
    <w:p w14:paraId="60CCBF99" w14:textId="4CACCA53" w:rsidR="00574997" w:rsidRPr="002647B9" w:rsidRDefault="009F598D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>4</w:t>
      </w:r>
      <w:r w:rsidR="00574997" w:rsidRPr="002647B9">
        <w:rPr>
          <w:rFonts w:ascii="Open Sans" w:eastAsia="Times New Roman" w:hAnsi="Open Sans" w:cs="Open Sans"/>
        </w:rPr>
        <w:t xml:space="preserve">. </w:t>
      </w:r>
      <w:r w:rsidRPr="002647B9">
        <w:rPr>
          <w:rFonts w:ascii="Open Sans" w:eastAsia="Times New Roman" w:hAnsi="Open Sans" w:cs="Open Sans"/>
        </w:rPr>
        <w:t>Revising p</w:t>
      </w:r>
      <w:r w:rsidR="00574997" w:rsidRPr="002647B9">
        <w:rPr>
          <w:rFonts w:ascii="Open Sans" w:eastAsia="Times New Roman" w:hAnsi="Open Sans" w:cs="Open Sans"/>
        </w:rPr>
        <w:t xml:space="preserve">roperty loss claims </w:t>
      </w:r>
      <w:r w:rsidRPr="002647B9">
        <w:rPr>
          <w:rFonts w:ascii="Open Sans" w:eastAsia="Times New Roman" w:hAnsi="Open Sans" w:cs="Open Sans"/>
        </w:rPr>
        <w:t>quarterly</w:t>
      </w:r>
      <w:r w:rsidR="00574997" w:rsidRPr="002647B9">
        <w:rPr>
          <w:rFonts w:ascii="Open Sans" w:eastAsia="Times New Roman" w:hAnsi="Open Sans" w:cs="Open Sans"/>
        </w:rPr>
        <w:t xml:space="preserve"> for trends</w:t>
      </w:r>
      <w:r w:rsidR="00455D12" w:rsidRPr="002647B9">
        <w:rPr>
          <w:rFonts w:ascii="Open Sans" w:eastAsia="Times New Roman" w:hAnsi="Open Sans" w:cs="Open Sans"/>
        </w:rPr>
        <w:t>, and annually with Facilities Services to look for trends and/or lessons learned to avoid future losses.</w:t>
      </w:r>
      <w:r w:rsidR="00574997" w:rsidRPr="002647B9">
        <w:rPr>
          <w:rFonts w:ascii="Open Sans" w:eastAsia="Times New Roman" w:hAnsi="Open Sans" w:cs="Open Sans"/>
        </w:rPr>
        <w:t xml:space="preserve"> </w:t>
      </w:r>
    </w:p>
    <w:p w14:paraId="29DF3C68" w14:textId="77777777" w:rsidR="00574997" w:rsidRPr="002647B9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t>320.00 Departments</w:t>
      </w:r>
    </w:p>
    <w:p w14:paraId="741D23DD" w14:textId="2EF416F7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>1. Establish, with the assistance of SRM, cold weather procedures as necessary.</w:t>
      </w:r>
    </w:p>
    <w:p w14:paraId="1CF5DD6F" w14:textId="3FF56838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>2. Follow established cold weather procedures, if applicable, prior to and during periods of cold weather. </w:t>
      </w:r>
    </w:p>
    <w:p w14:paraId="44ABF6AC" w14:textId="3C79454C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>3. At a minimum, ensure doors and windows are closed prior to leaving facilities in the evenings, on weekends, and prior to holiday breaks.</w:t>
      </w:r>
      <w:r w:rsidR="002D7E10" w:rsidRPr="002647B9">
        <w:rPr>
          <w:rFonts w:ascii="Open Sans" w:eastAsia="Times New Roman" w:hAnsi="Open Sans" w:cs="Open Sans"/>
        </w:rPr>
        <w:t xml:space="preserve">  Building Supervisors and Safety Coordinators can assist with this function.</w:t>
      </w:r>
    </w:p>
    <w:p w14:paraId="1F3CA073" w14:textId="449C0AAE" w:rsidR="00574997" w:rsidRPr="002647B9" w:rsidRDefault="00574997" w:rsidP="00574997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color w:val="1F4E79" w:themeColor="accent5" w:themeShade="80"/>
        </w:rPr>
      </w:pPr>
      <w:r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t xml:space="preserve">330.00 Facilities </w:t>
      </w:r>
      <w:r w:rsidR="00455D12" w:rsidRPr="002647B9">
        <w:rPr>
          <w:rFonts w:ascii="Open Sans" w:eastAsia="Times New Roman" w:hAnsi="Open Sans" w:cs="Open Sans"/>
          <w:b/>
          <w:bCs/>
          <w:color w:val="1F4E79" w:themeColor="accent5" w:themeShade="80"/>
        </w:rPr>
        <w:t>Management</w:t>
      </w:r>
    </w:p>
    <w:p w14:paraId="73E42D4C" w14:textId="4A63BE1E" w:rsidR="00574997" w:rsidRPr="002647B9" w:rsidRDefault="00574997" w:rsidP="00574997">
      <w:pPr>
        <w:spacing w:before="100" w:beforeAutospacing="1" w:after="100" w:afterAutospacing="1" w:line="240" w:lineRule="auto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 xml:space="preserve">1. </w:t>
      </w:r>
      <w:r w:rsidR="00455D12" w:rsidRPr="002647B9">
        <w:rPr>
          <w:rFonts w:ascii="Open Sans" w:eastAsia="Times New Roman" w:hAnsi="Open Sans" w:cs="Open Sans"/>
        </w:rPr>
        <w:t>Maintain Preventive Maintenance Programs that</w:t>
      </w:r>
      <w:r w:rsidR="004F77E7" w:rsidRPr="002647B9">
        <w:rPr>
          <w:rFonts w:ascii="Open Sans" w:eastAsia="Times New Roman" w:hAnsi="Open Sans" w:cs="Open Sans"/>
        </w:rPr>
        <w:t xml:space="preserve"> inspect buildings for</w:t>
      </w:r>
      <w:r w:rsidRPr="002647B9">
        <w:rPr>
          <w:rFonts w:ascii="Open Sans" w:eastAsia="Times New Roman" w:hAnsi="Open Sans" w:cs="Open Sans"/>
        </w:rPr>
        <w:t>:</w:t>
      </w:r>
    </w:p>
    <w:p w14:paraId="13AAAE6E" w14:textId="6F815332" w:rsidR="00574997" w:rsidRPr="002647B9" w:rsidRDefault="00574997" w:rsidP="00574997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 xml:space="preserve">a. weather </w:t>
      </w:r>
      <w:proofErr w:type="gramStart"/>
      <w:r w:rsidRPr="002647B9">
        <w:rPr>
          <w:rFonts w:ascii="Open Sans" w:eastAsia="Times New Roman" w:hAnsi="Open Sans" w:cs="Open Sans"/>
        </w:rPr>
        <w:t>tightness</w:t>
      </w:r>
      <w:r w:rsidR="004F77E7" w:rsidRPr="002647B9">
        <w:rPr>
          <w:rFonts w:ascii="Open Sans" w:eastAsia="Times New Roman" w:hAnsi="Open Sans" w:cs="Open Sans"/>
        </w:rPr>
        <w:t>;</w:t>
      </w:r>
      <w:proofErr w:type="gramEnd"/>
    </w:p>
    <w:p w14:paraId="15F26225" w14:textId="4F619E3F" w:rsidR="00574997" w:rsidRPr="002647B9" w:rsidRDefault="00574997" w:rsidP="00574997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 xml:space="preserve">b. clear and functional drainage </w:t>
      </w:r>
      <w:proofErr w:type="gramStart"/>
      <w:r w:rsidRPr="002647B9">
        <w:rPr>
          <w:rFonts w:ascii="Open Sans" w:eastAsia="Times New Roman" w:hAnsi="Open Sans" w:cs="Open Sans"/>
        </w:rPr>
        <w:t>systems</w:t>
      </w:r>
      <w:r w:rsidR="004F77E7" w:rsidRPr="002647B9">
        <w:rPr>
          <w:rFonts w:ascii="Open Sans" w:eastAsia="Times New Roman" w:hAnsi="Open Sans" w:cs="Open Sans"/>
        </w:rPr>
        <w:t>;</w:t>
      </w:r>
      <w:proofErr w:type="gramEnd"/>
    </w:p>
    <w:p w14:paraId="0EABD10E" w14:textId="6F00C51B" w:rsidR="00574997" w:rsidRPr="002647B9" w:rsidRDefault="00574997" w:rsidP="00574997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 xml:space="preserve">c. functional louvers and </w:t>
      </w:r>
      <w:proofErr w:type="gramStart"/>
      <w:r w:rsidRPr="002647B9">
        <w:rPr>
          <w:rFonts w:ascii="Open Sans" w:eastAsia="Times New Roman" w:hAnsi="Open Sans" w:cs="Open Sans"/>
        </w:rPr>
        <w:t>dampers</w:t>
      </w:r>
      <w:r w:rsidR="004F77E7" w:rsidRPr="002647B9">
        <w:rPr>
          <w:rFonts w:ascii="Open Sans" w:eastAsia="Times New Roman" w:hAnsi="Open Sans" w:cs="Open Sans"/>
        </w:rPr>
        <w:t>;</w:t>
      </w:r>
      <w:proofErr w:type="gramEnd"/>
    </w:p>
    <w:p w14:paraId="707FAE9F" w14:textId="6E73E03B" w:rsidR="00574997" w:rsidRPr="002647B9" w:rsidRDefault="00574997" w:rsidP="00574997">
      <w:pPr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</w:rPr>
      </w:pPr>
      <w:r w:rsidRPr="002647B9">
        <w:rPr>
          <w:rFonts w:ascii="Open Sans" w:eastAsia="Times New Roman" w:hAnsi="Open Sans" w:cs="Open Sans"/>
        </w:rPr>
        <w:t>d. drained and/or anti-freeze protected water systems</w:t>
      </w:r>
      <w:r w:rsidR="004F77E7" w:rsidRPr="002647B9">
        <w:rPr>
          <w:rFonts w:ascii="Open Sans" w:eastAsia="Times New Roman" w:hAnsi="Open Sans" w:cs="Open Sans"/>
        </w:rPr>
        <w:t>; and</w:t>
      </w:r>
    </w:p>
    <w:p w14:paraId="0DEBF42A" w14:textId="5FA52B4B" w:rsidR="007B5418" w:rsidRPr="007458F3" w:rsidRDefault="00574997" w:rsidP="00B46295">
      <w:pPr>
        <w:spacing w:before="100" w:beforeAutospacing="1" w:after="100" w:afterAutospacing="1" w:line="240" w:lineRule="auto"/>
        <w:ind w:left="360"/>
        <w:rPr>
          <w:rFonts w:ascii="Open Sans" w:hAnsi="Open Sans" w:cs="Open Sans"/>
        </w:rPr>
      </w:pPr>
      <w:r w:rsidRPr="002647B9">
        <w:rPr>
          <w:rFonts w:ascii="Open Sans" w:eastAsia="Times New Roman" w:hAnsi="Open Sans" w:cs="Open Sans"/>
        </w:rPr>
        <w:t xml:space="preserve">e. functional heating </w:t>
      </w:r>
      <w:proofErr w:type="gramStart"/>
      <w:r w:rsidRPr="002647B9">
        <w:rPr>
          <w:rFonts w:ascii="Open Sans" w:eastAsia="Times New Roman" w:hAnsi="Open Sans" w:cs="Open Sans"/>
        </w:rPr>
        <w:t>systems</w:t>
      </w:r>
      <w:r w:rsidR="004F77E7" w:rsidRPr="002647B9">
        <w:rPr>
          <w:rFonts w:ascii="Open Sans" w:eastAsia="Times New Roman" w:hAnsi="Open Sans" w:cs="Open Sans"/>
        </w:rPr>
        <w:t>;</w:t>
      </w:r>
      <w:proofErr w:type="gramEnd"/>
    </w:p>
    <w:sectPr w:rsidR="007B5418" w:rsidRPr="00745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7"/>
    <w:rsid w:val="000169CB"/>
    <w:rsid w:val="00070C34"/>
    <w:rsid w:val="002647B9"/>
    <w:rsid w:val="002D7E10"/>
    <w:rsid w:val="002F350D"/>
    <w:rsid w:val="00453C5C"/>
    <w:rsid w:val="00455D12"/>
    <w:rsid w:val="004E0E25"/>
    <w:rsid w:val="004F4FC3"/>
    <w:rsid w:val="004F77E7"/>
    <w:rsid w:val="00527745"/>
    <w:rsid w:val="00574997"/>
    <w:rsid w:val="00717F4E"/>
    <w:rsid w:val="00720935"/>
    <w:rsid w:val="007458F3"/>
    <w:rsid w:val="007B5418"/>
    <w:rsid w:val="00996ABF"/>
    <w:rsid w:val="009A7FD3"/>
    <w:rsid w:val="009F598D"/>
    <w:rsid w:val="00B46295"/>
    <w:rsid w:val="00BA68B1"/>
    <w:rsid w:val="00C57030"/>
    <w:rsid w:val="00D36E6B"/>
    <w:rsid w:val="00E97F29"/>
    <w:rsid w:val="00FA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7276"/>
  <w15:chartTrackingRefBased/>
  <w15:docId w15:val="{19FB7FFB-CED1-4FDD-BA4E-E0231091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4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749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499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749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4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Catlett, Christopher</dc:creator>
  <cp:keywords/>
  <dc:description/>
  <cp:lastModifiedBy>Dorn, Lisa</cp:lastModifiedBy>
  <cp:revision>2</cp:revision>
  <cp:lastPrinted>2023-02-09T21:27:00Z</cp:lastPrinted>
  <dcterms:created xsi:type="dcterms:W3CDTF">2024-03-07T20:30:00Z</dcterms:created>
  <dcterms:modified xsi:type="dcterms:W3CDTF">2024-03-07T20:30:00Z</dcterms:modified>
</cp:coreProperties>
</file>