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6E86" w:rsidRPr="00C83C08" w:rsidRDefault="00C76E86" w:rsidP="00C76E86">
      <w:pPr>
        <w:tabs>
          <w:tab w:val="left" w:pos="4500"/>
        </w:tabs>
        <w:jc w:val="center"/>
        <w:outlineLvl w:val="0"/>
        <w:rPr>
          <w:b/>
          <w:sz w:val="22"/>
          <w:szCs w:val="22"/>
        </w:rPr>
      </w:pPr>
      <w:r>
        <w:rPr>
          <w:b/>
          <w:sz w:val="22"/>
          <w:szCs w:val="22"/>
        </w:rPr>
        <w:t>University Council Agenda</w:t>
      </w:r>
    </w:p>
    <w:p w:rsidR="00C76E86" w:rsidRPr="00C83C08" w:rsidRDefault="00C76E86" w:rsidP="00C76E86">
      <w:pPr>
        <w:jc w:val="center"/>
        <w:outlineLvl w:val="0"/>
        <w:rPr>
          <w:b/>
          <w:sz w:val="22"/>
          <w:szCs w:val="22"/>
        </w:rPr>
      </w:pPr>
      <w:r>
        <w:rPr>
          <w:b/>
          <w:sz w:val="22"/>
          <w:szCs w:val="22"/>
        </w:rPr>
        <w:t xml:space="preserve">Wednesday, </w:t>
      </w:r>
      <w:r w:rsidR="00640334">
        <w:rPr>
          <w:b/>
          <w:sz w:val="22"/>
          <w:szCs w:val="22"/>
        </w:rPr>
        <w:t>May 2, 2018</w:t>
      </w:r>
    </w:p>
    <w:p w:rsidR="00C76E86" w:rsidRPr="00C83C08" w:rsidRDefault="009475D5" w:rsidP="00C76E86">
      <w:pPr>
        <w:jc w:val="center"/>
        <w:outlineLvl w:val="0"/>
        <w:rPr>
          <w:b/>
          <w:sz w:val="22"/>
          <w:szCs w:val="22"/>
        </w:rPr>
      </w:pPr>
      <w:r>
        <w:rPr>
          <w:b/>
          <w:sz w:val="22"/>
          <w:szCs w:val="22"/>
        </w:rPr>
        <w:t xml:space="preserve">8:30 AM – </w:t>
      </w:r>
      <w:r w:rsidR="00640334">
        <w:rPr>
          <w:b/>
          <w:sz w:val="22"/>
          <w:szCs w:val="22"/>
        </w:rPr>
        <w:t>10:00 AM</w:t>
      </w:r>
    </w:p>
    <w:p w:rsidR="00C76E86" w:rsidRPr="00C83C08" w:rsidRDefault="00C76E86" w:rsidP="00C76E86">
      <w:pPr>
        <w:jc w:val="center"/>
        <w:outlineLvl w:val="0"/>
        <w:rPr>
          <w:b/>
          <w:sz w:val="22"/>
          <w:szCs w:val="22"/>
        </w:rPr>
      </w:pPr>
      <w:r w:rsidRPr="00C83C08">
        <w:rPr>
          <w:b/>
          <w:sz w:val="22"/>
          <w:szCs w:val="22"/>
        </w:rPr>
        <w:t>SUB 233</w:t>
      </w:r>
    </w:p>
    <w:p w:rsidR="00C76E86" w:rsidRPr="00C83C08" w:rsidRDefault="00C76E86" w:rsidP="00C76E86">
      <w:pPr>
        <w:jc w:val="center"/>
        <w:outlineLvl w:val="0"/>
        <w:rPr>
          <w:b/>
          <w:sz w:val="22"/>
          <w:szCs w:val="22"/>
        </w:rPr>
      </w:pPr>
    </w:p>
    <w:p w:rsidR="00C76E86" w:rsidRPr="00C83C08" w:rsidRDefault="00C76E86" w:rsidP="00C76E86">
      <w:pPr>
        <w:rPr>
          <w:b/>
          <w:sz w:val="22"/>
          <w:szCs w:val="22"/>
        </w:rPr>
      </w:pPr>
      <w:r w:rsidRPr="00C83C08">
        <w:rPr>
          <w:b/>
          <w:sz w:val="22"/>
          <w:szCs w:val="22"/>
        </w:rPr>
        <w:t>Members:</w:t>
      </w:r>
    </w:p>
    <w:p w:rsidR="00B15A5C" w:rsidRDefault="00B15A5C" w:rsidP="00B15A5C">
      <w:pPr>
        <w:rPr>
          <w:sz w:val="22"/>
          <w:szCs w:val="22"/>
        </w:rPr>
      </w:pPr>
      <w:r>
        <w:rPr>
          <w:sz w:val="22"/>
          <w:szCs w:val="22"/>
        </w:rPr>
        <w:t xml:space="preserve">Waded Cruzado, Daniel Adams, Kenning Arlitsch, Kregg Aytes, Michael Babcock, Charles Boyer, Matt Caires, Kylar Clifton, Leon Costello, Tracy Ellig, Chris Fastnow, Brett Gunnink, Alison Harmon, Cathy Hasenpflug, Maggie Hayes, Robert Hawks, Bob Hietala, Karlene Hoo, James Joyce, Chris Kearns, Greg Kegel, Ron Larsen, Ilse-Mari Lee, Terry Leist, Shelley McKamey, Bob Mokwa, Chris Murray, Kim Obbink, Ramie Pederson, Kellie Peterson, Renee Reijo Pera, Nicol Rae, Jyl Shaffer, </w:t>
      </w:r>
      <w:r w:rsidR="00200EDB">
        <w:rPr>
          <w:sz w:val="22"/>
          <w:szCs w:val="22"/>
        </w:rPr>
        <w:t xml:space="preserve">Sarah Shannon, </w:t>
      </w:r>
      <w:r>
        <w:rPr>
          <w:sz w:val="22"/>
          <w:szCs w:val="22"/>
        </w:rPr>
        <w:t xml:space="preserve">Jerry Sheehan, Royce Smith, Dan Stevenson, </w:t>
      </w:r>
      <w:r w:rsidR="00200EDB">
        <w:rPr>
          <w:sz w:val="22"/>
          <w:szCs w:val="22"/>
        </w:rPr>
        <w:t xml:space="preserve">Cody Stone, </w:t>
      </w:r>
      <w:r>
        <w:rPr>
          <w:sz w:val="22"/>
          <w:szCs w:val="22"/>
        </w:rPr>
        <w:t>James Tobin, Susan Wolff</w:t>
      </w:r>
    </w:p>
    <w:p w:rsidR="00C76E86" w:rsidRPr="00C83C08" w:rsidRDefault="00C76E86" w:rsidP="00C76E86">
      <w:pPr>
        <w:pBdr>
          <w:bottom w:val="single" w:sz="12" w:space="1" w:color="auto"/>
        </w:pBdr>
        <w:rPr>
          <w:sz w:val="22"/>
          <w:szCs w:val="22"/>
        </w:rPr>
      </w:pPr>
    </w:p>
    <w:p w:rsidR="00C76E86" w:rsidRPr="00C83C08" w:rsidRDefault="00C76E86" w:rsidP="00C76E86">
      <w:pPr>
        <w:rPr>
          <w:b/>
          <w:sz w:val="22"/>
          <w:szCs w:val="22"/>
        </w:rPr>
      </w:pPr>
      <w:bookmarkStart w:id="0" w:name="_Hlk512248919"/>
    </w:p>
    <w:p w:rsidR="00C76E86" w:rsidRPr="00C83C08" w:rsidRDefault="00C76E86" w:rsidP="00C76E86">
      <w:pPr>
        <w:numPr>
          <w:ilvl w:val="0"/>
          <w:numId w:val="1"/>
        </w:numPr>
        <w:rPr>
          <w:sz w:val="22"/>
          <w:szCs w:val="22"/>
        </w:rPr>
      </w:pPr>
      <w:r w:rsidRPr="00C83C08">
        <w:rPr>
          <w:sz w:val="22"/>
          <w:szCs w:val="22"/>
        </w:rPr>
        <w:t>Call to Order</w:t>
      </w:r>
    </w:p>
    <w:p w:rsidR="00C76E86" w:rsidRDefault="00B1319C" w:rsidP="00C76E86">
      <w:pPr>
        <w:ind w:left="360" w:firstLine="720"/>
        <w:rPr>
          <w:i/>
          <w:sz w:val="22"/>
          <w:szCs w:val="22"/>
        </w:rPr>
      </w:pPr>
      <w:r>
        <w:rPr>
          <w:i/>
          <w:sz w:val="22"/>
          <w:szCs w:val="22"/>
        </w:rPr>
        <w:t>President Waded Cruzado</w:t>
      </w:r>
    </w:p>
    <w:p w:rsidR="00C76E86" w:rsidRPr="00C83C08" w:rsidRDefault="00C76E86" w:rsidP="00C76E86">
      <w:pPr>
        <w:rPr>
          <w:sz w:val="22"/>
          <w:szCs w:val="22"/>
        </w:rPr>
      </w:pPr>
    </w:p>
    <w:p w:rsidR="00C76E86" w:rsidRDefault="00C76E86" w:rsidP="00C76E86">
      <w:pPr>
        <w:pStyle w:val="ListParagraph"/>
        <w:numPr>
          <w:ilvl w:val="0"/>
          <w:numId w:val="1"/>
        </w:numPr>
        <w:rPr>
          <w:sz w:val="22"/>
          <w:szCs w:val="22"/>
        </w:rPr>
      </w:pPr>
      <w:r w:rsidRPr="00C83C08">
        <w:rPr>
          <w:sz w:val="22"/>
          <w:szCs w:val="22"/>
        </w:rPr>
        <w:t xml:space="preserve">Approval of Minutes for </w:t>
      </w:r>
      <w:r w:rsidR="00640334">
        <w:rPr>
          <w:sz w:val="22"/>
          <w:szCs w:val="22"/>
        </w:rPr>
        <w:t>April 11, 2018</w:t>
      </w:r>
    </w:p>
    <w:p w:rsidR="00C76E86" w:rsidRPr="00C83C08" w:rsidRDefault="00C76E86" w:rsidP="00C76E86">
      <w:pPr>
        <w:pStyle w:val="ListParagraph"/>
        <w:ind w:left="1080"/>
        <w:rPr>
          <w:sz w:val="22"/>
          <w:szCs w:val="22"/>
        </w:rPr>
      </w:pPr>
    </w:p>
    <w:p w:rsidR="00C76E86" w:rsidRPr="009D2303" w:rsidRDefault="00C76E86" w:rsidP="009D2303">
      <w:pPr>
        <w:numPr>
          <w:ilvl w:val="0"/>
          <w:numId w:val="1"/>
        </w:numPr>
        <w:rPr>
          <w:sz w:val="22"/>
          <w:szCs w:val="22"/>
        </w:rPr>
      </w:pPr>
      <w:r w:rsidRPr="00C83C08">
        <w:rPr>
          <w:sz w:val="22"/>
          <w:szCs w:val="22"/>
        </w:rPr>
        <w:t>University Wide Information/Announcements</w:t>
      </w:r>
      <w:r w:rsidR="00235317" w:rsidRPr="009D2303">
        <w:rPr>
          <w:rFonts w:cs="Tahoma"/>
          <w:sz w:val="22"/>
          <w:szCs w:val="22"/>
        </w:rPr>
        <w:br/>
      </w:r>
    </w:p>
    <w:p w:rsidR="009D2303" w:rsidRDefault="00F75980" w:rsidP="009D2303">
      <w:pPr>
        <w:pStyle w:val="ListParagraph"/>
        <w:numPr>
          <w:ilvl w:val="0"/>
          <w:numId w:val="1"/>
        </w:numPr>
        <w:rPr>
          <w:sz w:val="22"/>
          <w:szCs w:val="22"/>
        </w:rPr>
      </w:pPr>
      <w:r>
        <w:rPr>
          <w:sz w:val="22"/>
          <w:szCs w:val="22"/>
        </w:rPr>
        <w:t xml:space="preserve">Old </w:t>
      </w:r>
      <w:r w:rsidR="00B1319C">
        <w:rPr>
          <w:sz w:val="22"/>
          <w:szCs w:val="22"/>
        </w:rPr>
        <w:t>Items</w:t>
      </w:r>
    </w:p>
    <w:p w:rsidR="00640334" w:rsidRDefault="00640334" w:rsidP="00640334">
      <w:pPr>
        <w:pStyle w:val="ListParagraph"/>
        <w:numPr>
          <w:ilvl w:val="3"/>
          <w:numId w:val="1"/>
        </w:numPr>
        <w:rPr>
          <w:sz w:val="22"/>
          <w:szCs w:val="22"/>
        </w:rPr>
      </w:pPr>
      <w:r>
        <w:rPr>
          <w:sz w:val="22"/>
          <w:szCs w:val="22"/>
        </w:rPr>
        <w:t>Freedom of Expression Policy</w:t>
      </w:r>
    </w:p>
    <w:p w:rsidR="00640334" w:rsidRPr="00780752" w:rsidRDefault="00640334" w:rsidP="00640334">
      <w:pPr>
        <w:pStyle w:val="ListParagraph"/>
        <w:ind w:left="1440"/>
        <w:rPr>
          <w:i/>
          <w:sz w:val="22"/>
          <w:szCs w:val="22"/>
        </w:rPr>
      </w:pPr>
      <w:r w:rsidRPr="00780752">
        <w:rPr>
          <w:i/>
          <w:sz w:val="22"/>
          <w:szCs w:val="22"/>
        </w:rPr>
        <w:t>Kellie Peterson, Legal Counsel</w:t>
      </w:r>
    </w:p>
    <w:p w:rsidR="00640334" w:rsidRDefault="00640334" w:rsidP="00640334">
      <w:pPr>
        <w:pStyle w:val="ListParagraph"/>
        <w:ind w:left="1440"/>
        <w:rPr>
          <w:sz w:val="22"/>
          <w:szCs w:val="22"/>
        </w:rPr>
      </w:pPr>
    </w:p>
    <w:p w:rsidR="00640334" w:rsidRDefault="00640334" w:rsidP="00640334">
      <w:pPr>
        <w:pStyle w:val="ListParagraph"/>
        <w:numPr>
          <w:ilvl w:val="3"/>
          <w:numId w:val="1"/>
        </w:numPr>
        <w:rPr>
          <w:sz w:val="22"/>
          <w:szCs w:val="22"/>
        </w:rPr>
      </w:pPr>
      <w:r>
        <w:rPr>
          <w:sz w:val="22"/>
          <w:szCs w:val="22"/>
        </w:rPr>
        <w:t>HR Policy Revisions</w:t>
      </w:r>
    </w:p>
    <w:p w:rsidR="00640334" w:rsidRDefault="00640334" w:rsidP="00640334">
      <w:pPr>
        <w:pStyle w:val="ListParagraph"/>
        <w:ind w:left="1440"/>
        <w:rPr>
          <w:i/>
          <w:sz w:val="22"/>
          <w:szCs w:val="22"/>
        </w:rPr>
      </w:pPr>
      <w:r>
        <w:rPr>
          <w:i/>
          <w:sz w:val="22"/>
          <w:szCs w:val="22"/>
        </w:rPr>
        <w:t>Leslie Taylor, Associate Legal Counsel</w:t>
      </w:r>
    </w:p>
    <w:p w:rsidR="00640334" w:rsidRPr="007C644D" w:rsidRDefault="00640334" w:rsidP="00640334">
      <w:pPr>
        <w:pStyle w:val="ListParagraph"/>
        <w:ind w:left="1440"/>
        <w:rPr>
          <w:i/>
          <w:sz w:val="22"/>
          <w:szCs w:val="22"/>
        </w:rPr>
      </w:pPr>
      <w:r>
        <w:rPr>
          <w:i/>
          <w:sz w:val="22"/>
          <w:szCs w:val="22"/>
        </w:rPr>
        <w:t>Cathy Hasenpflug, Chief Human Resources Officer</w:t>
      </w:r>
    </w:p>
    <w:p w:rsidR="007C644D" w:rsidRDefault="007C644D" w:rsidP="007C644D">
      <w:pPr>
        <w:pStyle w:val="ListParagraph"/>
        <w:ind w:left="1440"/>
        <w:rPr>
          <w:sz w:val="22"/>
          <w:szCs w:val="22"/>
        </w:rPr>
      </w:pPr>
    </w:p>
    <w:p w:rsidR="00C76E86" w:rsidRPr="009D2303" w:rsidRDefault="0041337B" w:rsidP="009D2303">
      <w:pPr>
        <w:pStyle w:val="ListParagraph"/>
        <w:numPr>
          <w:ilvl w:val="0"/>
          <w:numId w:val="1"/>
        </w:numPr>
        <w:rPr>
          <w:sz w:val="22"/>
          <w:szCs w:val="22"/>
        </w:rPr>
      </w:pPr>
      <w:r>
        <w:rPr>
          <w:sz w:val="22"/>
          <w:szCs w:val="22"/>
        </w:rPr>
        <w:t>I</w:t>
      </w:r>
      <w:r w:rsidR="001F74CF">
        <w:rPr>
          <w:sz w:val="22"/>
          <w:szCs w:val="22"/>
        </w:rPr>
        <w:t>nformational Items</w:t>
      </w:r>
    </w:p>
    <w:p w:rsidR="002E3CAD" w:rsidRDefault="00640334" w:rsidP="002E3CAD">
      <w:pPr>
        <w:ind w:left="1080"/>
        <w:rPr>
          <w:sz w:val="22"/>
          <w:szCs w:val="22"/>
        </w:rPr>
      </w:pPr>
      <w:r w:rsidRPr="00640334">
        <w:rPr>
          <w:sz w:val="22"/>
          <w:szCs w:val="22"/>
        </w:rPr>
        <w:t xml:space="preserve">A.  </w:t>
      </w:r>
      <w:r w:rsidR="002E3CAD">
        <w:rPr>
          <w:sz w:val="22"/>
          <w:szCs w:val="22"/>
        </w:rPr>
        <w:t>8-Week Advantage</w:t>
      </w:r>
    </w:p>
    <w:p w:rsidR="009E7B4B" w:rsidRDefault="002E3CAD" w:rsidP="002E3CAD">
      <w:pPr>
        <w:ind w:left="1080"/>
        <w:rPr>
          <w:i/>
          <w:sz w:val="22"/>
          <w:szCs w:val="22"/>
        </w:rPr>
      </w:pPr>
      <w:r>
        <w:rPr>
          <w:sz w:val="22"/>
          <w:szCs w:val="22"/>
        </w:rPr>
        <w:tab/>
      </w:r>
      <w:r w:rsidR="00D651D8" w:rsidRPr="009E7B4B">
        <w:rPr>
          <w:i/>
          <w:sz w:val="22"/>
          <w:szCs w:val="22"/>
        </w:rPr>
        <w:t xml:space="preserve">Dr. </w:t>
      </w:r>
      <w:r w:rsidRPr="009E7B4B">
        <w:rPr>
          <w:i/>
          <w:sz w:val="22"/>
          <w:szCs w:val="22"/>
        </w:rPr>
        <w:t>Leanne</w:t>
      </w:r>
      <w:r w:rsidR="00D651D8">
        <w:rPr>
          <w:i/>
          <w:sz w:val="22"/>
          <w:szCs w:val="22"/>
        </w:rPr>
        <w:t xml:space="preserve"> Frost, </w:t>
      </w:r>
      <w:r w:rsidR="009E7B4B">
        <w:rPr>
          <w:i/>
          <w:sz w:val="22"/>
          <w:szCs w:val="22"/>
        </w:rPr>
        <w:t xml:space="preserve">General Studies Division Director, </w:t>
      </w:r>
      <w:r w:rsidR="009E7B4B" w:rsidRPr="002E3CAD">
        <w:rPr>
          <w:i/>
          <w:sz w:val="22"/>
          <w:szCs w:val="22"/>
        </w:rPr>
        <w:t>Great Falls Colleg</w:t>
      </w:r>
      <w:r w:rsidR="009E7B4B">
        <w:rPr>
          <w:i/>
          <w:sz w:val="22"/>
          <w:szCs w:val="22"/>
        </w:rPr>
        <w:t>e – MSU</w:t>
      </w:r>
    </w:p>
    <w:p w:rsidR="00640334" w:rsidRPr="002E3CAD" w:rsidRDefault="002E3CAD" w:rsidP="009E7B4B">
      <w:pPr>
        <w:ind w:left="1080"/>
        <w:rPr>
          <w:i/>
          <w:sz w:val="22"/>
          <w:szCs w:val="22"/>
        </w:rPr>
      </w:pPr>
      <w:r w:rsidRPr="002E3CAD">
        <w:rPr>
          <w:i/>
          <w:sz w:val="22"/>
          <w:szCs w:val="22"/>
        </w:rPr>
        <w:tab/>
        <w:t xml:space="preserve">Troy Stoddard, </w:t>
      </w:r>
      <w:r w:rsidR="009E7B4B">
        <w:rPr>
          <w:i/>
          <w:sz w:val="22"/>
          <w:szCs w:val="22"/>
        </w:rPr>
        <w:t>Advising &amp; Career Center Director, Great Falls College – MSU</w:t>
      </w:r>
    </w:p>
    <w:p w:rsidR="002E3CAD" w:rsidRDefault="002E3CAD" w:rsidP="002E3CAD">
      <w:pPr>
        <w:ind w:left="1080"/>
        <w:rPr>
          <w:sz w:val="22"/>
          <w:szCs w:val="22"/>
        </w:rPr>
      </w:pPr>
    </w:p>
    <w:p w:rsidR="002E3CAD" w:rsidRDefault="002E3CAD" w:rsidP="002E3CAD">
      <w:pPr>
        <w:ind w:left="360" w:firstLine="720"/>
        <w:rPr>
          <w:sz w:val="22"/>
          <w:szCs w:val="22"/>
        </w:rPr>
      </w:pPr>
      <w:r>
        <w:rPr>
          <w:sz w:val="22"/>
          <w:szCs w:val="22"/>
        </w:rPr>
        <w:t xml:space="preserve">B.  </w:t>
      </w:r>
      <w:r w:rsidRPr="00640334">
        <w:rPr>
          <w:sz w:val="22"/>
          <w:szCs w:val="22"/>
        </w:rPr>
        <w:t>Electronic Document Management at the MSU Campuses</w:t>
      </w:r>
      <w:r w:rsidRPr="00640334">
        <w:rPr>
          <w:sz w:val="22"/>
          <w:szCs w:val="22"/>
        </w:rPr>
        <w:tab/>
      </w:r>
    </w:p>
    <w:p w:rsidR="00E440AA" w:rsidRDefault="002E3CAD" w:rsidP="00306BF0">
      <w:pPr>
        <w:ind w:left="1080"/>
        <w:rPr>
          <w:i/>
          <w:sz w:val="22"/>
          <w:szCs w:val="22"/>
        </w:rPr>
      </w:pPr>
      <w:r w:rsidRPr="00640334">
        <w:rPr>
          <w:sz w:val="22"/>
          <w:szCs w:val="22"/>
        </w:rPr>
        <w:tab/>
      </w:r>
      <w:r w:rsidRPr="00640334">
        <w:rPr>
          <w:i/>
          <w:sz w:val="22"/>
          <w:szCs w:val="22"/>
        </w:rPr>
        <w:t xml:space="preserve">Laura Humberger, </w:t>
      </w:r>
      <w:r w:rsidR="00E440AA">
        <w:rPr>
          <w:i/>
          <w:sz w:val="22"/>
          <w:szCs w:val="22"/>
        </w:rPr>
        <w:t>A</w:t>
      </w:r>
      <w:r w:rsidR="00E440AA" w:rsidRPr="00E440AA">
        <w:rPr>
          <w:i/>
          <w:sz w:val="22"/>
          <w:szCs w:val="22"/>
        </w:rPr>
        <w:t xml:space="preserve">ssociate </w:t>
      </w:r>
      <w:r w:rsidR="00E440AA">
        <w:rPr>
          <w:i/>
          <w:sz w:val="22"/>
          <w:szCs w:val="22"/>
        </w:rPr>
        <w:t>Vice President for Financial S</w:t>
      </w:r>
      <w:r w:rsidR="00E440AA" w:rsidRPr="00E440AA">
        <w:rPr>
          <w:i/>
          <w:sz w:val="22"/>
          <w:szCs w:val="22"/>
        </w:rPr>
        <w:t>ervices</w:t>
      </w:r>
    </w:p>
    <w:p w:rsidR="00640334" w:rsidRPr="00306BF0" w:rsidRDefault="00306BF0" w:rsidP="00306BF0">
      <w:pPr>
        <w:ind w:left="1080"/>
        <w:rPr>
          <w:i/>
          <w:sz w:val="22"/>
          <w:szCs w:val="22"/>
        </w:rPr>
      </w:pPr>
      <w:r>
        <w:rPr>
          <w:i/>
          <w:sz w:val="22"/>
          <w:szCs w:val="22"/>
        </w:rPr>
        <w:tab/>
      </w:r>
      <w:r>
        <w:rPr>
          <w:i/>
          <w:sz w:val="22"/>
          <w:szCs w:val="22"/>
        </w:rPr>
        <w:tab/>
      </w:r>
      <w:r>
        <w:rPr>
          <w:i/>
          <w:sz w:val="22"/>
          <w:szCs w:val="22"/>
        </w:rPr>
        <w:tab/>
      </w:r>
      <w:r>
        <w:rPr>
          <w:i/>
          <w:sz w:val="22"/>
          <w:szCs w:val="22"/>
        </w:rPr>
        <w:tab/>
      </w:r>
    </w:p>
    <w:p w:rsidR="00306BF0" w:rsidRDefault="002E3CAD" w:rsidP="00640334">
      <w:pPr>
        <w:spacing w:after="160" w:line="259" w:lineRule="auto"/>
        <w:rPr>
          <w:sz w:val="22"/>
          <w:szCs w:val="22"/>
        </w:rPr>
      </w:pPr>
      <w:r>
        <w:rPr>
          <w:sz w:val="22"/>
          <w:szCs w:val="22"/>
        </w:rPr>
        <w:tab/>
        <w:t xml:space="preserve">       C.  </w:t>
      </w:r>
      <w:r w:rsidR="00306BF0">
        <w:rPr>
          <w:sz w:val="22"/>
          <w:szCs w:val="22"/>
        </w:rPr>
        <w:t>MSU Alert System</w:t>
      </w:r>
      <w:r w:rsidR="00306BF0">
        <w:rPr>
          <w:sz w:val="22"/>
          <w:szCs w:val="22"/>
        </w:rPr>
        <w:tab/>
      </w:r>
      <w:r w:rsidR="00306BF0">
        <w:rPr>
          <w:sz w:val="22"/>
          <w:szCs w:val="22"/>
        </w:rPr>
        <w:tab/>
      </w:r>
      <w:r w:rsidR="00306BF0">
        <w:rPr>
          <w:sz w:val="22"/>
          <w:szCs w:val="22"/>
        </w:rPr>
        <w:tab/>
      </w:r>
      <w:r w:rsidR="00306BF0">
        <w:rPr>
          <w:sz w:val="22"/>
          <w:szCs w:val="22"/>
        </w:rPr>
        <w:tab/>
      </w:r>
      <w:r w:rsidR="00306BF0">
        <w:rPr>
          <w:sz w:val="22"/>
          <w:szCs w:val="22"/>
        </w:rPr>
        <w:tab/>
      </w:r>
      <w:r w:rsidR="00306BF0">
        <w:rPr>
          <w:sz w:val="22"/>
          <w:szCs w:val="22"/>
        </w:rPr>
        <w:tab/>
      </w:r>
      <w:r w:rsidR="00306BF0">
        <w:rPr>
          <w:sz w:val="22"/>
          <w:szCs w:val="22"/>
        </w:rPr>
        <w:tab/>
      </w:r>
      <w:r w:rsidR="00306BF0">
        <w:rPr>
          <w:sz w:val="22"/>
          <w:szCs w:val="22"/>
        </w:rPr>
        <w:tab/>
      </w:r>
      <w:r w:rsidR="00306BF0">
        <w:rPr>
          <w:sz w:val="22"/>
          <w:szCs w:val="22"/>
        </w:rPr>
        <w:tab/>
      </w:r>
      <w:r w:rsidR="00306BF0">
        <w:rPr>
          <w:sz w:val="22"/>
          <w:szCs w:val="22"/>
        </w:rPr>
        <w:tab/>
      </w:r>
      <w:r w:rsidR="00306BF0">
        <w:rPr>
          <w:sz w:val="22"/>
          <w:szCs w:val="22"/>
        </w:rPr>
        <w:tab/>
      </w:r>
      <w:r w:rsidR="00306BF0" w:rsidRPr="00306BF0">
        <w:rPr>
          <w:i/>
          <w:sz w:val="22"/>
          <w:szCs w:val="22"/>
        </w:rPr>
        <w:t>Dan Stevenson, Associate Vice President for University Services</w:t>
      </w:r>
    </w:p>
    <w:p w:rsidR="00A72DF7" w:rsidRPr="00A72DF7" w:rsidRDefault="00306BF0" w:rsidP="00A72DF7">
      <w:pPr>
        <w:spacing w:after="160" w:line="259" w:lineRule="auto"/>
        <w:ind w:left="360" w:firstLine="720"/>
        <w:rPr>
          <w:sz w:val="22"/>
          <w:szCs w:val="22"/>
        </w:rPr>
      </w:pPr>
      <w:r>
        <w:rPr>
          <w:sz w:val="22"/>
          <w:szCs w:val="22"/>
        </w:rPr>
        <w:t>D.  Mountains &amp; Minds: Learners and Leaders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75980">
        <w:rPr>
          <w:sz w:val="22"/>
          <w:szCs w:val="22"/>
        </w:rPr>
        <w:t xml:space="preserve">Strategic Plan Update: </w:t>
      </w:r>
      <w:r>
        <w:rPr>
          <w:sz w:val="22"/>
          <w:szCs w:val="22"/>
        </w:rPr>
        <w:t>Discovery Goal</w:t>
      </w:r>
      <w:r w:rsidRPr="00F75980">
        <w:rPr>
          <w:sz w:val="22"/>
          <w:szCs w:val="22"/>
        </w:rPr>
        <w:br/>
      </w:r>
      <w:r w:rsidRPr="00F75980">
        <w:rPr>
          <w:i/>
          <w:sz w:val="22"/>
          <w:szCs w:val="22"/>
        </w:rPr>
        <w:t xml:space="preserve">     </w:t>
      </w:r>
      <w:r>
        <w:rPr>
          <w:i/>
          <w:sz w:val="22"/>
          <w:szCs w:val="22"/>
        </w:rPr>
        <w:tab/>
      </w:r>
      <w:r>
        <w:rPr>
          <w:i/>
          <w:sz w:val="22"/>
          <w:szCs w:val="22"/>
        </w:rPr>
        <w:tab/>
      </w:r>
      <w:r w:rsidR="00851F99">
        <w:rPr>
          <w:i/>
          <w:sz w:val="22"/>
          <w:szCs w:val="22"/>
        </w:rPr>
        <w:t>Ian Godwin</w:t>
      </w:r>
      <w:r w:rsidRPr="00F75980">
        <w:rPr>
          <w:i/>
          <w:sz w:val="22"/>
          <w:szCs w:val="22"/>
        </w:rPr>
        <w:t xml:space="preserve">, </w:t>
      </w:r>
      <w:r w:rsidR="00851F99">
        <w:rPr>
          <w:i/>
          <w:sz w:val="22"/>
          <w:szCs w:val="22"/>
        </w:rPr>
        <w:t xml:space="preserve">Assistant </w:t>
      </w:r>
      <w:r w:rsidRPr="00F75980">
        <w:rPr>
          <w:i/>
          <w:sz w:val="22"/>
          <w:szCs w:val="22"/>
        </w:rPr>
        <w:t>Director, Office of Planning &amp; Analysis</w:t>
      </w:r>
    </w:p>
    <w:p w:rsidR="00383A9B" w:rsidRPr="00383A9B" w:rsidRDefault="00C76E86" w:rsidP="00383A9B">
      <w:pPr>
        <w:pStyle w:val="ListParagraph"/>
        <w:numPr>
          <w:ilvl w:val="0"/>
          <w:numId w:val="1"/>
        </w:numPr>
        <w:spacing w:after="160" w:line="259" w:lineRule="auto"/>
        <w:rPr>
          <w:sz w:val="22"/>
          <w:szCs w:val="22"/>
        </w:rPr>
      </w:pPr>
      <w:r w:rsidRPr="00A40970">
        <w:rPr>
          <w:sz w:val="22"/>
          <w:szCs w:val="22"/>
        </w:rPr>
        <w:t>Public Comment</w:t>
      </w:r>
      <w:r w:rsidRPr="00A40970">
        <w:rPr>
          <w:sz w:val="22"/>
          <w:szCs w:val="22"/>
        </w:rPr>
        <w:tab/>
      </w:r>
    </w:p>
    <w:p w:rsidR="00C76E86" w:rsidRPr="00C83C08" w:rsidRDefault="00C76E86" w:rsidP="00E96A5E">
      <w:pPr>
        <w:pStyle w:val="ListParagraph"/>
        <w:numPr>
          <w:ilvl w:val="0"/>
          <w:numId w:val="1"/>
        </w:numPr>
        <w:rPr>
          <w:sz w:val="22"/>
          <w:szCs w:val="22"/>
        </w:rPr>
      </w:pPr>
      <w:r w:rsidRPr="00C83C08">
        <w:rPr>
          <w:sz w:val="22"/>
          <w:szCs w:val="22"/>
        </w:rPr>
        <w:t>Updates</w:t>
      </w:r>
    </w:p>
    <w:p w:rsidR="00C76E86" w:rsidRPr="00C83C08" w:rsidRDefault="00C76E86" w:rsidP="00C76E86">
      <w:pPr>
        <w:rPr>
          <w:b/>
          <w:sz w:val="22"/>
          <w:szCs w:val="22"/>
        </w:rPr>
      </w:pPr>
    </w:p>
    <w:p w:rsidR="00167216" w:rsidRPr="002838BB" w:rsidRDefault="00C76E86">
      <w:pPr>
        <w:rPr>
          <w:b/>
          <w:sz w:val="22"/>
          <w:szCs w:val="22"/>
        </w:rPr>
      </w:pPr>
      <w:r w:rsidRPr="00C83C08">
        <w:rPr>
          <w:b/>
          <w:sz w:val="22"/>
          <w:szCs w:val="22"/>
        </w:rPr>
        <w:t xml:space="preserve">NOTE:  The next University Council meeting is scheduled for </w:t>
      </w:r>
      <w:r w:rsidR="00383A9B">
        <w:rPr>
          <w:b/>
          <w:sz w:val="22"/>
          <w:szCs w:val="22"/>
        </w:rPr>
        <w:t xml:space="preserve">Wednesday, </w:t>
      </w:r>
      <w:r w:rsidR="00382B3D">
        <w:rPr>
          <w:b/>
          <w:sz w:val="22"/>
          <w:szCs w:val="22"/>
        </w:rPr>
        <w:t xml:space="preserve">August 8, 2018, from 8:30 AM – 10:00 AM.  </w:t>
      </w:r>
      <w:bookmarkEnd w:id="0"/>
      <w:r w:rsidR="00A72DF7">
        <w:rPr>
          <w:b/>
          <w:sz w:val="22"/>
          <w:szCs w:val="22"/>
        </w:rPr>
        <w:t xml:space="preserve">Have a wonderful and safe summer! </w:t>
      </w:r>
      <w:bookmarkStart w:id="1" w:name="_GoBack"/>
      <w:bookmarkEnd w:id="1"/>
    </w:p>
    <w:sectPr w:rsidR="00167216" w:rsidRPr="002838BB" w:rsidSect="00382B3D">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E6DF6"/>
    <w:multiLevelType w:val="hybridMultilevel"/>
    <w:tmpl w:val="5E16F1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20266B2"/>
    <w:multiLevelType w:val="hybridMultilevel"/>
    <w:tmpl w:val="7E48338C"/>
    <w:lvl w:ilvl="0" w:tplc="1534CA0A">
      <w:start w:val="1"/>
      <w:numFmt w:val="upperRoman"/>
      <w:lvlText w:val="%1."/>
      <w:lvlJc w:val="left"/>
      <w:pPr>
        <w:ind w:left="1080" w:hanging="720"/>
      </w:pPr>
      <w:rPr>
        <w:rFonts w:hint="default"/>
      </w:rPr>
    </w:lvl>
    <w:lvl w:ilvl="1" w:tplc="73420928">
      <w:start w:val="1"/>
      <w:numFmt w:val="lowerLetter"/>
      <w:lvlText w:val="%2."/>
      <w:lvlJc w:val="left"/>
      <w:pPr>
        <w:ind w:left="1440" w:hanging="360"/>
      </w:pPr>
      <w:rPr>
        <w:caps/>
        <w:sz w:val="24"/>
      </w:rPr>
    </w:lvl>
    <w:lvl w:ilvl="2" w:tplc="0409001B">
      <w:start w:val="1"/>
      <w:numFmt w:val="lowerRoman"/>
      <w:lvlText w:val="%3."/>
      <w:lvlJc w:val="right"/>
      <w:pPr>
        <w:ind w:left="1980" w:hanging="180"/>
      </w:pPr>
    </w:lvl>
    <w:lvl w:ilvl="3" w:tplc="6B262ECC">
      <w:start w:val="1"/>
      <w:numFmt w:val="upperLetter"/>
      <w:lvlText w:val="%4."/>
      <w:lvlJc w:val="left"/>
      <w:pPr>
        <w:ind w:left="144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D90171"/>
    <w:multiLevelType w:val="hybridMultilevel"/>
    <w:tmpl w:val="AA724904"/>
    <w:lvl w:ilvl="0" w:tplc="5934911E">
      <w:start w:val="2"/>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E86"/>
    <w:rsid w:val="000201F3"/>
    <w:rsid w:val="000379C1"/>
    <w:rsid w:val="000D0AC0"/>
    <w:rsid w:val="000E48A6"/>
    <w:rsid w:val="000F5D00"/>
    <w:rsid w:val="001501DD"/>
    <w:rsid w:val="00167216"/>
    <w:rsid w:val="00167C7E"/>
    <w:rsid w:val="00170C6C"/>
    <w:rsid w:val="001B442C"/>
    <w:rsid w:val="001E19D4"/>
    <w:rsid w:val="001F74CF"/>
    <w:rsid w:val="00200EDB"/>
    <w:rsid w:val="00235317"/>
    <w:rsid w:val="002655AF"/>
    <w:rsid w:val="002838BB"/>
    <w:rsid w:val="002E3CAD"/>
    <w:rsid w:val="00306BF0"/>
    <w:rsid w:val="00382B3D"/>
    <w:rsid w:val="00383A9B"/>
    <w:rsid w:val="0041337B"/>
    <w:rsid w:val="00417901"/>
    <w:rsid w:val="004A7F9E"/>
    <w:rsid w:val="00640334"/>
    <w:rsid w:val="0065165C"/>
    <w:rsid w:val="00697E7D"/>
    <w:rsid w:val="00752594"/>
    <w:rsid w:val="00776105"/>
    <w:rsid w:val="00780752"/>
    <w:rsid w:val="007B1C14"/>
    <w:rsid w:val="007C644D"/>
    <w:rsid w:val="008360D3"/>
    <w:rsid w:val="00840513"/>
    <w:rsid w:val="00851F99"/>
    <w:rsid w:val="008C019A"/>
    <w:rsid w:val="00944D0A"/>
    <w:rsid w:val="009475D5"/>
    <w:rsid w:val="00960036"/>
    <w:rsid w:val="00964E96"/>
    <w:rsid w:val="0098710C"/>
    <w:rsid w:val="009D2303"/>
    <w:rsid w:val="009E7B4B"/>
    <w:rsid w:val="00A40970"/>
    <w:rsid w:val="00A72DF7"/>
    <w:rsid w:val="00AD40C0"/>
    <w:rsid w:val="00B1319C"/>
    <w:rsid w:val="00B15A5C"/>
    <w:rsid w:val="00B47BCD"/>
    <w:rsid w:val="00BC7573"/>
    <w:rsid w:val="00BE3012"/>
    <w:rsid w:val="00C653DA"/>
    <w:rsid w:val="00C76E86"/>
    <w:rsid w:val="00C90E42"/>
    <w:rsid w:val="00D55639"/>
    <w:rsid w:val="00D651D8"/>
    <w:rsid w:val="00DE3651"/>
    <w:rsid w:val="00E03A63"/>
    <w:rsid w:val="00E440AA"/>
    <w:rsid w:val="00E604ED"/>
    <w:rsid w:val="00E62887"/>
    <w:rsid w:val="00E657D2"/>
    <w:rsid w:val="00E96A5E"/>
    <w:rsid w:val="00F75980"/>
    <w:rsid w:val="00F91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45153"/>
  <w15:chartTrackingRefBased/>
  <w15:docId w15:val="{1E69031E-D638-4425-AFAF-1B8AC4103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aj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6E86"/>
    <w:pPr>
      <w:spacing w:after="0" w:line="240" w:lineRule="auto"/>
    </w:pPr>
    <w:rPr>
      <w:rFonts w:ascii="Book Antiqua" w:eastAsia="Times New Roman" w:hAnsi="Book Antiqua"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6E8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150535">
      <w:bodyDiv w:val="1"/>
      <w:marLeft w:val="0"/>
      <w:marRight w:val="0"/>
      <w:marTop w:val="0"/>
      <w:marBottom w:val="0"/>
      <w:divBdr>
        <w:top w:val="none" w:sz="0" w:space="0" w:color="auto"/>
        <w:left w:val="none" w:sz="0" w:space="0" w:color="auto"/>
        <w:bottom w:val="none" w:sz="0" w:space="0" w:color="auto"/>
        <w:right w:val="none" w:sz="0" w:space="0" w:color="auto"/>
      </w:divBdr>
    </w:div>
    <w:div w:id="1577939555">
      <w:bodyDiv w:val="1"/>
      <w:marLeft w:val="0"/>
      <w:marRight w:val="0"/>
      <w:marTop w:val="0"/>
      <w:marBottom w:val="0"/>
      <w:divBdr>
        <w:top w:val="none" w:sz="0" w:space="0" w:color="auto"/>
        <w:left w:val="none" w:sz="0" w:space="0" w:color="auto"/>
        <w:bottom w:val="none" w:sz="0" w:space="0" w:color="auto"/>
        <w:right w:val="none" w:sz="0" w:space="0" w:color="auto"/>
      </w:divBdr>
    </w:div>
    <w:div w:id="1683320205">
      <w:bodyDiv w:val="1"/>
      <w:marLeft w:val="0"/>
      <w:marRight w:val="0"/>
      <w:marTop w:val="0"/>
      <w:marBottom w:val="0"/>
      <w:divBdr>
        <w:top w:val="none" w:sz="0" w:space="0" w:color="auto"/>
        <w:left w:val="none" w:sz="0" w:space="0" w:color="auto"/>
        <w:bottom w:val="none" w:sz="0" w:space="0" w:color="auto"/>
        <w:right w:val="none" w:sz="0" w:space="0" w:color="auto"/>
      </w:divBdr>
    </w:div>
    <w:div w:id="1759208740">
      <w:bodyDiv w:val="1"/>
      <w:marLeft w:val="0"/>
      <w:marRight w:val="0"/>
      <w:marTop w:val="0"/>
      <w:marBottom w:val="0"/>
      <w:divBdr>
        <w:top w:val="none" w:sz="0" w:space="0" w:color="auto"/>
        <w:left w:val="none" w:sz="0" w:space="0" w:color="auto"/>
        <w:bottom w:val="none" w:sz="0" w:space="0" w:color="auto"/>
        <w:right w:val="none" w:sz="0" w:space="0" w:color="auto"/>
      </w:divBdr>
    </w:div>
    <w:div w:id="2095589135">
      <w:bodyDiv w:val="1"/>
      <w:marLeft w:val="0"/>
      <w:marRight w:val="0"/>
      <w:marTop w:val="0"/>
      <w:marBottom w:val="0"/>
      <w:divBdr>
        <w:top w:val="none" w:sz="0" w:space="0" w:color="auto"/>
        <w:left w:val="none" w:sz="0" w:space="0" w:color="auto"/>
        <w:bottom w:val="none" w:sz="0" w:space="0" w:color="auto"/>
        <w:right w:val="none" w:sz="0" w:space="0" w:color="auto"/>
      </w:divBdr>
    </w:div>
    <w:div w:id="2114394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1461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Vestal, Amber</dc:creator>
  <cp:keywords/>
  <dc:description/>
  <cp:lastModifiedBy>Hayes, Maggie</cp:lastModifiedBy>
  <cp:revision>3</cp:revision>
  <dcterms:created xsi:type="dcterms:W3CDTF">2018-04-24T14:49:00Z</dcterms:created>
  <dcterms:modified xsi:type="dcterms:W3CDTF">2018-04-24T14:49:00Z</dcterms:modified>
</cp:coreProperties>
</file>