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A60E" w14:textId="77777777" w:rsidR="0032114B" w:rsidRDefault="002F6DF9">
      <w:pPr>
        <w:pStyle w:val="Heading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A58A673" wp14:editId="4A58A674">
            <wp:simplePos x="0" y="0"/>
            <wp:positionH relativeFrom="page">
              <wp:posOffset>606425</wp:posOffset>
            </wp:positionH>
            <wp:positionV relativeFrom="paragraph">
              <wp:posOffset>-3175</wp:posOffset>
            </wp:positionV>
            <wp:extent cx="1353819" cy="948664"/>
            <wp:effectExtent l="0" t="0" r="0" b="0"/>
            <wp:wrapNone/>
            <wp:docPr id="4" name="Image 4" descr="https://www.montana.edu/creativeservices/images/MSU-vert-cmyk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s://www.montana.edu/creativeservices/images/MSU-vert-cmyk.jpg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819" cy="948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Montana</w:t>
      </w:r>
      <w:r>
        <w:rPr>
          <w:spacing w:val="-2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 xml:space="preserve">Donation </w:t>
      </w:r>
      <w:r>
        <w:rPr>
          <w:spacing w:val="-2"/>
        </w:rPr>
        <w:t>Program</w:t>
      </w:r>
    </w:p>
    <w:p w14:paraId="4A58A60F" w14:textId="77777777" w:rsidR="0032114B" w:rsidRDefault="002F6DF9">
      <w:pPr>
        <w:spacing w:before="119"/>
        <w:ind w:left="4547" w:right="809"/>
        <w:jc w:val="center"/>
        <w:rPr>
          <w:rFonts w:ascii="Cambria"/>
          <w:b/>
          <w:i/>
        </w:rPr>
      </w:pPr>
      <w:r>
        <w:rPr>
          <w:rFonts w:ascii="Cambria"/>
          <w:b/>
          <w:i/>
          <w:color w:val="585858"/>
        </w:rPr>
        <w:t>Supporting</w:t>
      </w:r>
      <w:r>
        <w:rPr>
          <w:rFonts w:ascii="Cambria"/>
          <w:b/>
          <w:i/>
          <w:color w:val="585858"/>
          <w:spacing w:val="-5"/>
        </w:rPr>
        <w:t xml:space="preserve"> </w:t>
      </w:r>
      <w:r>
        <w:rPr>
          <w:rFonts w:ascii="Cambria"/>
          <w:b/>
          <w:i/>
          <w:color w:val="585858"/>
        </w:rPr>
        <w:t>the</w:t>
      </w:r>
      <w:r>
        <w:rPr>
          <w:rFonts w:ascii="Cambria"/>
          <w:b/>
          <w:i/>
          <w:color w:val="585858"/>
          <w:spacing w:val="-5"/>
        </w:rPr>
        <w:t xml:space="preserve"> </w:t>
      </w:r>
      <w:r>
        <w:rPr>
          <w:rFonts w:ascii="Cambria"/>
          <w:b/>
          <w:i/>
          <w:color w:val="585858"/>
        </w:rPr>
        <w:t>MT</w:t>
      </w:r>
      <w:r>
        <w:rPr>
          <w:rFonts w:ascii="Cambria"/>
          <w:b/>
          <w:i/>
          <w:color w:val="585858"/>
          <w:spacing w:val="-6"/>
        </w:rPr>
        <w:t xml:space="preserve"> </w:t>
      </w:r>
      <w:r>
        <w:rPr>
          <w:rFonts w:ascii="Cambria"/>
          <w:b/>
          <w:i/>
          <w:color w:val="585858"/>
        </w:rPr>
        <w:t>WWAMI</w:t>
      </w:r>
      <w:r>
        <w:rPr>
          <w:rFonts w:ascii="Cambria"/>
          <w:b/>
          <w:i/>
          <w:color w:val="585858"/>
          <w:spacing w:val="-6"/>
        </w:rPr>
        <w:t xml:space="preserve"> </w:t>
      </w:r>
      <w:r>
        <w:rPr>
          <w:rFonts w:ascii="Cambria"/>
          <w:b/>
          <w:i/>
          <w:color w:val="585858"/>
        </w:rPr>
        <w:t>Medical</w:t>
      </w:r>
      <w:r>
        <w:rPr>
          <w:rFonts w:ascii="Cambria"/>
          <w:b/>
          <w:i/>
          <w:color w:val="585858"/>
          <w:spacing w:val="-6"/>
        </w:rPr>
        <w:t xml:space="preserve"> </w:t>
      </w:r>
      <w:r>
        <w:rPr>
          <w:rFonts w:ascii="Cambria"/>
          <w:b/>
          <w:i/>
          <w:color w:val="585858"/>
        </w:rPr>
        <w:t>Education</w:t>
      </w:r>
      <w:r>
        <w:rPr>
          <w:rFonts w:ascii="Cambria"/>
          <w:b/>
          <w:i/>
          <w:color w:val="585858"/>
          <w:spacing w:val="-5"/>
        </w:rPr>
        <w:t xml:space="preserve"> </w:t>
      </w:r>
      <w:r>
        <w:rPr>
          <w:rFonts w:ascii="Cambria"/>
          <w:b/>
          <w:i/>
          <w:color w:val="585858"/>
        </w:rPr>
        <w:t>Program</w:t>
      </w:r>
      <w:r>
        <w:rPr>
          <w:rFonts w:ascii="Cambria"/>
          <w:b/>
          <w:i/>
          <w:color w:val="585858"/>
          <w:spacing w:val="-4"/>
        </w:rPr>
        <w:t xml:space="preserve"> </w:t>
      </w:r>
      <w:r>
        <w:rPr>
          <w:rFonts w:ascii="Cambria"/>
          <w:b/>
          <w:i/>
          <w:color w:val="585858"/>
        </w:rPr>
        <w:t>at</w:t>
      </w:r>
      <w:r>
        <w:rPr>
          <w:rFonts w:ascii="Cambria"/>
          <w:b/>
          <w:i/>
          <w:color w:val="585858"/>
          <w:spacing w:val="-4"/>
        </w:rPr>
        <w:t xml:space="preserve"> </w:t>
      </w:r>
      <w:r>
        <w:rPr>
          <w:rFonts w:ascii="Cambria"/>
          <w:b/>
          <w:i/>
          <w:color w:val="585858"/>
        </w:rPr>
        <w:t>MSU and Health Science Education Programs throughout Montana</w:t>
      </w:r>
    </w:p>
    <w:p w14:paraId="4A58A610" w14:textId="77777777" w:rsidR="0032114B" w:rsidRDefault="0032114B">
      <w:pPr>
        <w:pStyle w:val="BodyText"/>
        <w:rPr>
          <w:rFonts w:ascii="Cambria"/>
          <w:b/>
          <w:i/>
          <w:sz w:val="26"/>
        </w:rPr>
      </w:pPr>
    </w:p>
    <w:p w14:paraId="4A58A611" w14:textId="77777777" w:rsidR="0032114B" w:rsidRDefault="0032114B">
      <w:pPr>
        <w:pStyle w:val="BodyText"/>
        <w:spacing w:before="32"/>
        <w:rPr>
          <w:rFonts w:ascii="Cambria"/>
          <w:b/>
          <w:i/>
          <w:sz w:val="26"/>
        </w:rPr>
      </w:pPr>
    </w:p>
    <w:p w14:paraId="4A58A612" w14:textId="77777777" w:rsidR="0032114B" w:rsidRDefault="002F6DF9">
      <w:pPr>
        <w:pStyle w:val="Heading2"/>
        <w:ind w:left="1255"/>
      </w:pPr>
      <w:r>
        <w:t>APPLICATION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OBTAINING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CADAVER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EDUCATIONAL</w:t>
      </w:r>
      <w:r>
        <w:rPr>
          <w:spacing w:val="-10"/>
        </w:rPr>
        <w:t xml:space="preserve"> </w:t>
      </w:r>
      <w:r>
        <w:rPr>
          <w:spacing w:val="-5"/>
        </w:rPr>
        <w:t>USE</w:t>
      </w:r>
    </w:p>
    <w:p w14:paraId="4A58A613" w14:textId="77777777" w:rsidR="0032114B" w:rsidRDefault="002F6DF9">
      <w:pPr>
        <w:pStyle w:val="BodyText"/>
        <w:spacing w:before="6"/>
        <w:rPr>
          <w:b/>
          <w:i/>
          <w:sz w:val="11"/>
        </w:rPr>
      </w:pPr>
      <w:r>
        <w:rPr>
          <w:b/>
          <w:i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58A675" wp14:editId="4A58A676">
                <wp:simplePos x="0" y="0"/>
                <wp:positionH relativeFrom="page">
                  <wp:posOffset>640080</wp:posOffset>
                </wp:positionH>
                <wp:positionV relativeFrom="paragraph">
                  <wp:posOffset>103455</wp:posOffset>
                </wp:positionV>
                <wp:extent cx="6492240" cy="317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31750">
                              <a:moveTo>
                                <a:pt x="649224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6492240" y="31750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D5024" id="Graphic 5" o:spid="_x0000_s1026" style="position:absolute;margin-left:50.4pt;margin-top:8.15pt;width:511.2pt;height: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" path="m6492240,l,,,31750r6492240,l6492240,xe" fillcolor="#272727" stroked="f">
                <v:path arrowok="t"/>
                <w10:wrap type="topAndBottom" anchorx="page"/>
              </v:shape>
            </w:pict>
          </mc:Fallback>
        </mc:AlternateContent>
      </w:r>
    </w:p>
    <w:p w14:paraId="4A58A614" w14:textId="77777777" w:rsidR="0032114B" w:rsidRDefault="0032114B">
      <w:pPr>
        <w:pStyle w:val="BodyText"/>
        <w:spacing w:before="49"/>
        <w:rPr>
          <w:b/>
          <w:i/>
          <w:sz w:val="22"/>
        </w:rPr>
      </w:pPr>
    </w:p>
    <w:p w14:paraId="4A58A615" w14:textId="77777777" w:rsidR="0032114B" w:rsidRDefault="002F6DF9">
      <w:pPr>
        <w:pStyle w:val="Heading6"/>
        <w:tabs>
          <w:tab w:val="left" w:pos="7536"/>
        </w:tabs>
        <w:ind w:left="3263" w:right="0" w:firstLine="0"/>
      </w:pPr>
      <w:r>
        <w:t xml:space="preserve">Date of Request: </w:t>
      </w:r>
      <w:r>
        <w:rPr>
          <w:u w:val="single"/>
        </w:rPr>
        <w:tab/>
      </w:r>
    </w:p>
    <w:p w14:paraId="4A58A616" w14:textId="77777777" w:rsidR="0032114B" w:rsidRDefault="0032114B">
      <w:pPr>
        <w:pStyle w:val="BodyText"/>
        <w:spacing w:before="27"/>
        <w:rPr>
          <w:sz w:val="22"/>
        </w:rPr>
      </w:pPr>
    </w:p>
    <w:p w14:paraId="4A58A617" w14:textId="77777777" w:rsidR="0032114B" w:rsidRDefault="002F6DF9">
      <w:pPr>
        <w:tabs>
          <w:tab w:val="left" w:pos="5260"/>
          <w:tab w:val="left" w:pos="6048"/>
          <w:tab w:val="left" w:pos="10041"/>
        </w:tabs>
        <w:spacing w:line="345" w:lineRule="auto"/>
        <w:ind w:left="1008" w:right="1804"/>
      </w:pPr>
      <w:r>
        <w:rPr>
          <w:b/>
          <w:sz w:val="24"/>
        </w:rPr>
        <w:t xml:space="preserve">Requester: </w:t>
      </w:r>
      <w:r>
        <w:rPr>
          <w:b/>
          <w:i/>
          <w:sz w:val="20"/>
        </w:rPr>
        <w:t>(Must be a faculty member within an institution of higher education</w:t>
      </w:r>
      <w:r>
        <w:rPr>
          <w:b/>
          <w:sz w:val="20"/>
        </w:rPr>
        <w:t xml:space="preserve">) </w:t>
      </w:r>
      <w:r>
        <w:t xml:space="preserve">Name: </w:t>
      </w:r>
      <w:r>
        <w:rPr>
          <w:u w:val="single"/>
        </w:rPr>
        <w:tab/>
      </w:r>
      <w:r>
        <w:tab/>
        <w:t xml:space="preserve">Title: </w:t>
      </w:r>
      <w:proofErr w:type="gramStart"/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Name</w:t>
      </w:r>
      <w:proofErr w:type="gramEnd"/>
      <w:r>
        <w:t xml:space="preserve"> of Institution: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Address</w:t>
      </w:r>
      <w:proofErr w:type="gramEnd"/>
      <w:r>
        <w:t>: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City, State, Zip: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7"/>
          <w:u w:val="single"/>
        </w:rPr>
        <w:t xml:space="preserve"> </w:t>
      </w:r>
      <w:r>
        <w:t xml:space="preserve"> Telephone: </w:t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ab/>
      </w:r>
      <w:r>
        <w:rPr>
          <w:spacing w:val="-2"/>
        </w:rPr>
        <w:t>E-</w:t>
      </w:r>
      <w:r>
        <w:t>Mail</w:t>
      </w:r>
      <w:proofErr w:type="gramEnd"/>
      <w:r>
        <w:t xml:space="preserve">: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4A58A618" w14:textId="77777777" w:rsidR="0032114B" w:rsidRDefault="0032114B">
      <w:pPr>
        <w:pStyle w:val="BodyText"/>
        <w:spacing w:before="106"/>
        <w:rPr>
          <w:sz w:val="24"/>
        </w:rPr>
      </w:pPr>
    </w:p>
    <w:p w14:paraId="4A58A619" w14:textId="77777777" w:rsidR="0032114B" w:rsidRDefault="002F6DF9">
      <w:pPr>
        <w:ind w:left="1008"/>
        <w:jc w:val="both"/>
        <w:rPr>
          <w:b/>
          <w:sz w:val="20"/>
        </w:rPr>
      </w:pPr>
      <w:r>
        <w:rPr>
          <w:b/>
          <w:sz w:val="24"/>
        </w:rPr>
        <w:t>Requester’s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Supervisor:</w:t>
      </w:r>
      <w:r>
        <w:rPr>
          <w:b/>
          <w:spacing w:val="-9"/>
          <w:sz w:val="24"/>
        </w:rPr>
        <w:t xml:space="preserve"> </w:t>
      </w:r>
      <w:r>
        <w:rPr>
          <w:b/>
          <w:sz w:val="20"/>
        </w:rPr>
        <w:t>(</w:t>
      </w:r>
      <w:r>
        <w:rPr>
          <w:b/>
          <w:i/>
          <w:sz w:val="20"/>
        </w:rPr>
        <w:t>Dean/Department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Head</w:t>
      </w:r>
      <w:r>
        <w:rPr>
          <w:b/>
          <w:spacing w:val="-2"/>
          <w:sz w:val="20"/>
        </w:rPr>
        <w:t>)</w:t>
      </w:r>
    </w:p>
    <w:p w14:paraId="4A58A61A" w14:textId="77777777" w:rsidR="0032114B" w:rsidRDefault="002F6DF9">
      <w:pPr>
        <w:pStyle w:val="Heading6"/>
        <w:tabs>
          <w:tab w:val="left" w:pos="5260"/>
          <w:tab w:val="left" w:pos="6048"/>
          <w:tab w:val="left" w:pos="10044"/>
        </w:tabs>
        <w:spacing w:before="118" w:line="348" w:lineRule="auto"/>
        <w:jc w:val="both"/>
      </w:pPr>
      <w:r>
        <w:t xml:space="preserve">Name: </w:t>
      </w:r>
      <w:r>
        <w:rPr>
          <w:u w:val="single"/>
        </w:rPr>
        <w:tab/>
      </w:r>
      <w:r>
        <w:tab/>
        <w:t xml:space="preserve">Title: </w:t>
      </w:r>
      <w:r>
        <w:rPr>
          <w:u w:val="single"/>
        </w:rPr>
        <w:tab/>
      </w:r>
      <w:r>
        <w:t xml:space="preserve"> Address: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City, State, Zip: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Telephone</w:t>
      </w:r>
      <w:proofErr w:type="gramStart"/>
      <w:r>
        <w:t xml:space="preserve">: </w:t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ab/>
      </w:r>
      <w:r>
        <w:rPr>
          <w:spacing w:val="-2"/>
        </w:rPr>
        <w:t>E-</w:t>
      </w:r>
      <w:r>
        <w:t>Mail</w:t>
      </w:r>
      <w:proofErr w:type="gramEnd"/>
      <w:r>
        <w:t xml:space="preserve">: </w:t>
      </w:r>
      <w:r>
        <w:rPr>
          <w:u w:val="single"/>
        </w:rPr>
        <w:tab/>
        <w:t xml:space="preserve"> </w:t>
      </w:r>
    </w:p>
    <w:p w14:paraId="4A58A61B" w14:textId="77777777" w:rsidR="0032114B" w:rsidRDefault="0032114B">
      <w:pPr>
        <w:pStyle w:val="BodyText"/>
        <w:spacing w:before="149"/>
        <w:rPr>
          <w:sz w:val="20"/>
        </w:rPr>
      </w:pPr>
    </w:p>
    <w:p w14:paraId="4A58A61C" w14:textId="77777777" w:rsidR="0032114B" w:rsidRDefault="002F6DF9">
      <w:pPr>
        <w:spacing w:before="1"/>
        <w:ind w:left="1008"/>
        <w:jc w:val="both"/>
        <w:rPr>
          <w:b/>
          <w:sz w:val="20"/>
        </w:rPr>
      </w:pPr>
      <w:r>
        <w:rPr>
          <w:b/>
          <w:sz w:val="24"/>
        </w:rPr>
        <w:t>Financial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Contact:</w:t>
      </w:r>
      <w:r>
        <w:rPr>
          <w:b/>
          <w:spacing w:val="-7"/>
          <w:sz w:val="24"/>
        </w:rPr>
        <w:t xml:space="preserve"> </w:t>
      </w:r>
      <w:r>
        <w:rPr>
          <w:b/>
          <w:sz w:val="20"/>
        </w:rPr>
        <w:t>(</w:t>
      </w:r>
      <w:r>
        <w:rPr>
          <w:b/>
          <w:i/>
          <w:sz w:val="20"/>
        </w:rPr>
        <w:t>Accountant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responsible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payments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MBDP</w:t>
      </w:r>
      <w:r>
        <w:rPr>
          <w:b/>
          <w:spacing w:val="-2"/>
          <w:sz w:val="20"/>
        </w:rPr>
        <w:t>)</w:t>
      </w:r>
    </w:p>
    <w:p w14:paraId="4A58A61D" w14:textId="77777777" w:rsidR="0032114B" w:rsidRDefault="002F6DF9">
      <w:pPr>
        <w:pStyle w:val="Heading6"/>
        <w:tabs>
          <w:tab w:val="left" w:pos="5260"/>
          <w:tab w:val="left" w:pos="6048"/>
          <w:tab w:val="left" w:pos="10044"/>
        </w:tabs>
        <w:spacing w:before="120" w:line="348" w:lineRule="auto"/>
        <w:jc w:val="both"/>
      </w:pPr>
      <w:r>
        <w:t xml:space="preserve">Name: </w:t>
      </w:r>
      <w:r>
        <w:rPr>
          <w:u w:val="single"/>
        </w:rPr>
        <w:tab/>
      </w:r>
      <w:r>
        <w:tab/>
        <w:t xml:space="preserve">Title: </w:t>
      </w:r>
      <w:r>
        <w:rPr>
          <w:u w:val="single"/>
        </w:rPr>
        <w:tab/>
      </w:r>
      <w:r>
        <w:t xml:space="preserve"> Address: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City, State, Zip: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Telephone</w:t>
      </w:r>
      <w:proofErr w:type="gramStart"/>
      <w:r>
        <w:t xml:space="preserve">: </w:t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ab/>
      </w:r>
      <w:r>
        <w:rPr>
          <w:spacing w:val="-2"/>
        </w:rPr>
        <w:t>E-</w:t>
      </w:r>
      <w:r>
        <w:t>Mail</w:t>
      </w:r>
      <w:proofErr w:type="gramEnd"/>
      <w:r>
        <w:t xml:space="preserve">: </w:t>
      </w:r>
      <w:r>
        <w:rPr>
          <w:u w:val="single"/>
        </w:rPr>
        <w:tab/>
        <w:t xml:space="preserve"> </w:t>
      </w:r>
    </w:p>
    <w:p w14:paraId="4A58A61E" w14:textId="77777777" w:rsidR="0032114B" w:rsidRDefault="0032114B">
      <w:pPr>
        <w:pStyle w:val="BodyText"/>
        <w:rPr>
          <w:sz w:val="20"/>
        </w:rPr>
      </w:pPr>
    </w:p>
    <w:p w14:paraId="4A58A61F" w14:textId="77777777" w:rsidR="0032114B" w:rsidRDefault="002F6DF9">
      <w:pPr>
        <w:pStyle w:val="BodyText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58A677" wp14:editId="4A58A678">
                <wp:simplePos x="0" y="0"/>
                <wp:positionH relativeFrom="page">
                  <wp:posOffset>640080</wp:posOffset>
                </wp:positionH>
                <wp:positionV relativeFrom="paragraph">
                  <wp:posOffset>199788</wp:posOffset>
                </wp:positionV>
                <wp:extent cx="6492240" cy="317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31750">
                              <a:moveTo>
                                <a:pt x="6492240" y="0"/>
                              </a:moveTo>
                              <a:lnTo>
                                <a:pt x="0" y="0"/>
                              </a:lnTo>
                              <a:lnTo>
                                <a:pt x="0" y="31749"/>
                              </a:lnTo>
                              <a:lnTo>
                                <a:pt x="6492240" y="31749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0477F" id="Graphic 6" o:spid="_x0000_s1026" style="position:absolute;margin-left:50.4pt;margin-top:15.75pt;width:511.2pt;height:2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" path="m6492240,l,,,31749r6492240,l6492240,xe" fillcolor="#272727" stroked="f">
                <v:path arrowok="t"/>
                <w10:wrap type="topAndBottom" anchorx="page"/>
              </v:shape>
            </w:pict>
          </mc:Fallback>
        </mc:AlternateContent>
      </w:r>
    </w:p>
    <w:p w14:paraId="4A58A620" w14:textId="77777777" w:rsidR="0032114B" w:rsidRDefault="002F6DF9">
      <w:pPr>
        <w:tabs>
          <w:tab w:val="left" w:pos="4946"/>
        </w:tabs>
        <w:spacing w:before="167" w:line="480" w:lineRule="auto"/>
        <w:ind w:left="1008" w:right="2516"/>
      </w:pPr>
      <w:r>
        <w:t>A</w:t>
      </w:r>
      <w:r>
        <w:rPr>
          <w:spacing w:val="-2"/>
        </w:rPr>
        <w:t xml:space="preserve"> </w:t>
      </w:r>
      <w:r>
        <w:t>hard</w:t>
      </w:r>
      <w:r>
        <w:rPr>
          <w:spacing w:val="-3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 xml:space="preserve">cadaver. PO number: </w:t>
      </w:r>
      <w:r>
        <w:rPr>
          <w:u w:val="single"/>
        </w:rPr>
        <w:tab/>
      </w:r>
    </w:p>
    <w:p w14:paraId="4A58A621" w14:textId="77777777" w:rsidR="0032114B" w:rsidRDefault="0032114B">
      <w:pPr>
        <w:pStyle w:val="BodyText"/>
        <w:rPr>
          <w:sz w:val="24"/>
        </w:rPr>
      </w:pPr>
    </w:p>
    <w:p w14:paraId="4A58A622" w14:textId="77777777" w:rsidR="0032114B" w:rsidRDefault="0032114B">
      <w:pPr>
        <w:pStyle w:val="BodyText"/>
        <w:spacing w:before="1"/>
        <w:rPr>
          <w:sz w:val="24"/>
        </w:rPr>
      </w:pPr>
    </w:p>
    <w:p w14:paraId="4A58A623" w14:textId="77777777" w:rsidR="0032114B" w:rsidRDefault="002F6DF9">
      <w:pPr>
        <w:pStyle w:val="Heading5"/>
      </w:pP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anatomical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t xml:space="preserve"> available. To help ensure your request is fulfilled, we request 6 </w:t>
      </w:r>
      <w:proofErr w:type="gramStart"/>
      <w:r>
        <w:t>months</w:t>
      </w:r>
      <w:proofErr w:type="gramEnd"/>
      <w:r>
        <w:t xml:space="preserve"> advance notice whenever possible.</w:t>
      </w:r>
    </w:p>
    <w:p w14:paraId="4A58A624" w14:textId="77777777" w:rsidR="0032114B" w:rsidRDefault="0032114B">
      <w:pPr>
        <w:pStyle w:val="Heading5"/>
        <w:sectPr w:rsidR="0032114B">
          <w:footerReference w:type="default" r:id="rId8"/>
          <w:type w:val="continuous"/>
          <w:pgSz w:w="12240" w:h="15840"/>
          <w:pgMar w:top="240" w:right="360" w:bottom="1360" w:left="0" w:header="0" w:footer="1160" w:gutter="0"/>
          <w:pgNumType w:start="1"/>
          <w:cols w:space="720"/>
        </w:sectPr>
      </w:pPr>
    </w:p>
    <w:p w14:paraId="4A58A625" w14:textId="77777777" w:rsidR="0032114B" w:rsidRDefault="002F6DF9">
      <w:pPr>
        <w:spacing w:line="51" w:lineRule="exact"/>
        <w:ind w:left="1008"/>
        <w:rPr>
          <w:sz w:val="5"/>
        </w:rPr>
      </w:pPr>
      <w:r>
        <w:rPr>
          <w:noProof/>
          <w:sz w:val="5"/>
        </w:rPr>
        <w:lastRenderedPageBreak/>
        <mc:AlternateContent>
          <mc:Choice Requires="wpg">
            <w:drawing>
              <wp:inline distT="0" distB="0" distL="0" distR="0" wp14:anchorId="4A58A679" wp14:editId="4A58A67A">
                <wp:extent cx="6492240" cy="32384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2240" cy="32384"/>
                          <a:chOff x="0" y="0"/>
                          <a:chExt cx="6492240" cy="3238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49224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32384">
                                <a:moveTo>
                                  <a:pt x="649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4"/>
                                </a:lnTo>
                                <a:lnTo>
                                  <a:pt x="6492240" y="32384"/>
                                </a:lnTo>
                                <a:lnTo>
                                  <a:pt x="649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29F6E" id="Group 7" o:spid="_x0000_s1026" style="width:511.2pt;height:2.55pt;mso-position-horizontal-relative:char;mso-position-vertical-relative:line" coordsize="64922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">
                <v:shape id="Graphic 8" o:spid="_x0000_s1027" style="position:absolute;width:64922;height:323;visibility:visible;mso-wrap-style:square;v-text-anchor:top" coordsize="649224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" path="m6492240,l,,,32384r6492240,l6492240,xe" fillcolor="#272727" stroked="f">
                  <v:path arrowok="t"/>
                </v:shape>
                <w10:anchorlock/>
              </v:group>
            </w:pict>
          </mc:Fallback>
        </mc:AlternateContent>
      </w:r>
    </w:p>
    <w:p w14:paraId="4A58A626" w14:textId="77777777" w:rsidR="0032114B" w:rsidRDefault="002F6DF9">
      <w:pPr>
        <w:pStyle w:val="Heading4"/>
        <w:spacing w:before="39"/>
        <w:ind w:left="1007"/>
        <w:jc w:val="both"/>
      </w:pPr>
      <w:r>
        <w:t>Please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request.</w:t>
      </w:r>
    </w:p>
    <w:p w14:paraId="4A58A627" w14:textId="77777777" w:rsidR="0032114B" w:rsidRDefault="0032114B">
      <w:pPr>
        <w:pStyle w:val="BodyText"/>
        <w:spacing w:before="4"/>
        <w:rPr>
          <w:b/>
          <w:i/>
          <w:sz w:val="24"/>
        </w:rPr>
      </w:pPr>
    </w:p>
    <w:p w14:paraId="4A58A628" w14:textId="77777777" w:rsidR="0032114B" w:rsidRDefault="002F6DF9">
      <w:pPr>
        <w:ind w:left="1007" w:right="866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Montana</w:t>
      </w:r>
      <w:r>
        <w:rPr>
          <w:spacing w:val="-2"/>
          <w:sz w:val="24"/>
        </w:rPr>
        <w:t xml:space="preserve"> </w:t>
      </w:r>
      <w:r>
        <w:rPr>
          <w:sz w:val="24"/>
        </w:rPr>
        <w:t>Body</w:t>
      </w:r>
      <w:r>
        <w:rPr>
          <w:spacing w:val="-2"/>
          <w:sz w:val="24"/>
        </w:rPr>
        <w:t xml:space="preserve"> </w:t>
      </w:r>
      <w:r>
        <w:rPr>
          <w:sz w:val="24"/>
        </w:rPr>
        <w:t>Donation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4"/>
          <w:sz w:val="24"/>
        </w:rPr>
        <w:t xml:space="preserve"> </w:t>
      </w:r>
      <w:r>
        <w:rPr>
          <w:sz w:val="24"/>
        </w:rPr>
        <w:t>cadavers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anatomical</w:t>
      </w:r>
      <w:r>
        <w:rPr>
          <w:spacing w:val="-2"/>
          <w:sz w:val="24"/>
        </w:rPr>
        <w:t xml:space="preserve"> </w:t>
      </w:r>
      <w:r>
        <w:rPr>
          <w:sz w:val="24"/>
        </w:rPr>
        <w:t>studies/classroom instruction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higher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Montana.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cadavers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embalmed</w:t>
      </w:r>
      <w:r>
        <w:rPr>
          <w:spacing w:val="-6"/>
          <w:sz w:val="24"/>
        </w:rPr>
        <w:t xml:space="preserve"> </w:t>
      </w:r>
      <w:r>
        <w:rPr>
          <w:sz w:val="24"/>
        </w:rPr>
        <w:t>and can be used for 1- 5 years.</w:t>
      </w:r>
    </w:p>
    <w:p w14:paraId="4A58A629" w14:textId="77777777" w:rsidR="0032114B" w:rsidRDefault="002F6DF9">
      <w:pPr>
        <w:tabs>
          <w:tab w:val="left" w:pos="4893"/>
          <w:tab w:val="left" w:pos="4927"/>
          <w:tab w:val="left" w:pos="10053"/>
          <w:tab w:val="left" w:pos="10096"/>
        </w:tabs>
        <w:spacing w:before="286" w:line="360" w:lineRule="auto"/>
        <w:ind w:left="1007" w:right="1766"/>
        <w:jc w:val="both"/>
        <w:rPr>
          <w:sz w:val="24"/>
        </w:rPr>
      </w:pPr>
      <w:r>
        <w:rPr>
          <w:sz w:val="24"/>
        </w:rPr>
        <w:t xml:space="preserve">Number requested: </w:t>
      </w:r>
      <w:proofErr w:type="gramStart"/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 </w:t>
      </w:r>
      <w:r>
        <w:rPr>
          <w:sz w:val="24"/>
        </w:rPr>
        <w:t>Date</w:t>
      </w:r>
      <w:proofErr w:type="gramEnd"/>
      <w:r>
        <w:rPr>
          <w:sz w:val="24"/>
        </w:rPr>
        <w:t xml:space="preserve"> desired: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Length of use: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 </w:t>
      </w:r>
      <w:r>
        <w:rPr>
          <w:sz w:val="24"/>
        </w:rPr>
        <w:t>Expected</w:t>
      </w:r>
      <w:proofErr w:type="gramEnd"/>
      <w:r>
        <w:rPr>
          <w:sz w:val="24"/>
        </w:rPr>
        <w:t xml:space="preserve"> return date: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Special requests (e.g., sex):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A58A62A" w14:textId="77777777" w:rsidR="0032114B" w:rsidRDefault="002F6DF9">
      <w:pPr>
        <w:pStyle w:val="BodyText"/>
        <w:spacing w:before="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58A67B" wp14:editId="4A58A67C">
                <wp:simplePos x="0" y="0"/>
                <wp:positionH relativeFrom="page">
                  <wp:posOffset>640080</wp:posOffset>
                </wp:positionH>
                <wp:positionV relativeFrom="paragraph">
                  <wp:posOffset>104839</wp:posOffset>
                </wp:positionV>
                <wp:extent cx="6492240" cy="32384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32384">
                              <a:moveTo>
                                <a:pt x="6492240" y="0"/>
                              </a:moveTo>
                              <a:lnTo>
                                <a:pt x="0" y="0"/>
                              </a:lnTo>
                              <a:lnTo>
                                <a:pt x="0" y="32384"/>
                              </a:lnTo>
                              <a:lnTo>
                                <a:pt x="6492240" y="32384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C48EC" id="Graphic 9" o:spid="_x0000_s1026" style="position:absolute;margin-left:50.4pt;margin-top:8.25pt;width:511.2pt;height:2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" path="m6492240,l,,,32384r6492240,l6492240,xe" fillcolor="#272727" stroked="f">
                <v:path arrowok="t"/>
                <w10:wrap type="topAndBottom" anchorx="page"/>
              </v:shape>
            </w:pict>
          </mc:Fallback>
        </mc:AlternateContent>
      </w:r>
    </w:p>
    <w:p w14:paraId="4A58A62B" w14:textId="77777777" w:rsidR="0032114B" w:rsidRDefault="0032114B">
      <w:pPr>
        <w:pStyle w:val="BodyText"/>
        <w:rPr>
          <w:sz w:val="24"/>
        </w:rPr>
      </w:pPr>
    </w:p>
    <w:p w14:paraId="4A58A62C" w14:textId="77777777" w:rsidR="0032114B" w:rsidRDefault="0032114B">
      <w:pPr>
        <w:pStyle w:val="BodyText"/>
        <w:spacing w:before="37"/>
        <w:rPr>
          <w:sz w:val="24"/>
        </w:rPr>
      </w:pPr>
    </w:p>
    <w:p w14:paraId="4A58A62D" w14:textId="77777777" w:rsidR="0032114B" w:rsidRDefault="002F6DF9">
      <w:pPr>
        <w:pStyle w:val="Heading3"/>
        <w:ind w:right="1913"/>
        <w:jc w:val="right"/>
      </w:pPr>
      <w:r>
        <w:t>Please</w:t>
      </w:r>
      <w:r>
        <w:rPr>
          <w:spacing w:val="-7"/>
        </w:rPr>
        <w:t xml:space="preserve"> </w:t>
      </w:r>
      <w:r>
        <w:t>provide</w:t>
      </w:r>
      <w:r>
        <w:rPr>
          <w:spacing w:val="-4"/>
        </w:rPr>
        <w:t xml:space="preserve"> </w:t>
      </w:r>
      <w:proofErr w:type="gramStart"/>
      <w:r>
        <w:t>that</w:t>
      </w:r>
      <w:proofErr w:type="gramEnd"/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request:</w:t>
      </w:r>
    </w:p>
    <w:p w14:paraId="4A58A62E" w14:textId="77777777" w:rsidR="0032114B" w:rsidRDefault="002F6DF9">
      <w:pPr>
        <w:pStyle w:val="ListParagraph"/>
        <w:numPr>
          <w:ilvl w:val="0"/>
          <w:numId w:val="2"/>
        </w:numPr>
        <w:tabs>
          <w:tab w:val="left" w:pos="1727"/>
        </w:tabs>
        <w:spacing w:before="287"/>
        <w:ind w:left="1727" w:right="1017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anatomical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instructor(s) performing/supervising dissection.</w:t>
      </w:r>
    </w:p>
    <w:p w14:paraId="4A58A62F" w14:textId="77777777" w:rsidR="0032114B" w:rsidRDefault="0032114B">
      <w:pPr>
        <w:pStyle w:val="BodyText"/>
        <w:spacing w:before="1"/>
        <w:rPr>
          <w:sz w:val="24"/>
        </w:rPr>
      </w:pPr>
    </w:p>
    <w:p w14:paraId="4A58A630" w14:textId="77777777" w:rsidR="0032114B" w:rsidRDefault="002F6DF9">
      <w:pPr>
        <w:pStyle w:val="ListParagraph"/>
        <w:numPr>
          <w:ilvl w:val="0"/>
          <w:numId w:val="2"/>
        </w:numPr>
        <w:tabs>
          <w:tab w:val="left" w:pos="359"/>
        </w:tabs>
        <w:ind w:left="359" w:right="1862" w:hanging="359"/>
        <w:jc w:val="right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participating 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dissection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cadaver.</w:t>
      </w:r>
    </w:p>
    <w:p w14:paraId="4A58A631" w14:textId="77777777" w:rsidR="0032114B" w:rsidRDefault="0032114B">
      <w:pPr>
        <w:pStyle w:val="BodyText"/>
        <w:spacing w:before="1"/>
        <w:rPr>
          <w:sz w:val="24"/>
        </w:rPr>
      </w:pPr>
    </w:p>
    <w:p w14:paraId="4A58A632" w14:textId="77777777" w:rsidR="0032114B" w:rsidRDefault="002F6DF9">
      <w:pPr>
        <w:pStyle w:val="ListParagraph"/>
        <w:numPr>
          <w:ilvl w:val="0"/>
          <w:numId w:val="2"/>
        </w:numPr>
        <w:tabs>
          <w:tab w:val="left" w:pos="1727"/>
        </w:tabs>
        <w:ind w:left="1727" w:right="0"/>
        <w:jc w:val="left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course</w:t>
      </w:r>
      <w:proofErr w:type="gramEnd"/>
      <w:r>
        <w:rPr>
          <w:sz w:val="24"/>
        </w:rPr>
        <w:t>(s)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cadavers</w:t>
      </w:r>
      <w:r>
        <w:rPr>
          <w:spacing w:val="-3"/>
          <w:sz w:val="24"/>
        </w:rPr>
        <w:t xml:space="preserve"> </w:t>
      </w:r>
      <w:r>
        <w:rPr>
          <w:sz w:val="24"/>
        </w:rPr>
        <w:t>will 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anatomical</w:t>
      </w:r>
      <w:r>
        <w:rPr>
          <w:spacing w:val="-2"/>
          <w:sz w:val="24"/>
        </w:rPr>
        <w:t xml:space="preserve"> study.</w:t>
      </w:r>
    </w:p>
    <w:p w14:paraId="4A58A633" w14:textId="77777777" w:rsidR="0032114B" w:rsidRDefault="002F6DF9">
      <w:pPr>
        <w:pStyle w:val="ListParagraph"/>
        <w:numPr>
          <w:ilvl w:val="0"/>
          <w:numId w:val="2"/>
        </w:numPr>
        <w:tabs>
          <w:tab w:val="left" w:pos="1727"/>
        </w:tabs>
        <w:spacing w:before="288"/>
        <w:ind w:left="1727" w:right="1781"/>
        <w:jc w:val="left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texts,</w:t>
      </w:r>
      <w:r>
        <w:rPr>
          <w:spacing w:val="-2"/>
          <w:sz w:val="24"/>
        </w:rPr>
        <w:t xml:space="preserve"> </w:t>
      </w:r>
      <w:r>
        <w:rPr>
          <w:sz w:val="24"/>
        </w:rPr>
        <w:t>atlases,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dissections</w:t>
      </w:r>
      <w:r>
        <w:rPr>
          <w:spacing w:val="-4"/>
          <w:sz w:val="24"/>
        </w:rPr>
        <w:t xml:space="preserve"> </w:t>
      </w:r>
      <w:r>
        <w:rPr>
          <w:sz w:val="24"/>
        </w:rPr>
        <w:t>guides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course </w:t>
      </w:r>
      <w:r>
        <w:rPr>
          <w:spacing w:val="-2"/>
          <w:sz w:val="24"/>
        </w:rPr>
        <w:t>descriptions.</w:t>
      </w:r>
    </w:p>
    <w:p w14:paraId="4A58A634" w14:textId="77777777" w:rsidR="0032114B" w:rsidRDefault="0032114B">
      <w:pPr>
        <w:pStyle w:val="ListParagraph"/>
        <w:jc w:val="left"/>
        <w:rPr>
          <w:sz w:val="24"/>
        </w:rPr>
        <w:sectPr w:rsidR="0032114B">
          <w:pgSz w:w="12240" w:h="15840"/>
          <w:pgMar w:top="1180" w:right="360" w:bottom="1360" w:left="0" w:header="0" w:footer="1160" w:gutter="0"/>
          <w:cols w:space="720"/>
        </w:sectPr>
      </w:pPr>
    </w:p>
    <w:p w14:paraId="4A58A635" w14:textId="77777777" w:rsidR="0032114B" w:rsidRDefault="002F6DF9">
      <w:pPr>
        <w:pStyle w:val="Heading2"/>
        <w:spacing w:before="88"/>
        <w:ind w:right="809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A58A67D" wp14:editId="4A58A67E">
                <wp:simplePos x="0" y="0"/>
                <wp:positionH relativeFrom="page">
                  <wp:posOffset>182879</wp:posOffset>
                </wp:positionH>
                <wp:positionV relativeFrom="paragraph">
                  <wp:posOffset>357504</wp:posOffset>
                </wp:positionV>
                <wp:extent cx="7406640" cy="32384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6640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6640" h="32384">
                              <a:moveTo>
                                <a:pt x="7406640" y="0"/>
                              </a:moveTo>
                              <a:lnTo>
                                <a:pt x="0" y="0"/>
                              </a:lnTo>
                              <a:lnTo>
                                <a:pt x="0" y="32384"/>
                              </a:lnTo>
                              <a:lnTo>
                                <a:pt x="7406640" y="32384"/>
                              </a:lnTo>
                              <a:lnTo>
                                <a:pt x="7406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55A65" id="Graphic 10" o:spid="_x0000_s1026" style="position:absolute;margin-left:14.4pt;margin-top:28.15pt;width:583.2pt;height:2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664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" path="m7406640,l,,,32384r7406640,l7406640,xe" fillcolor="#272727" stroked="f">
                <v:path arrowok="t"/>
                <w10:wrap anchorx="page"/>
              </v:shape>
            </w:pict>
          </mc:Fallback>
        </mc:AlternateContent>
      </w:r>
      <w:r>
        <w:t>Anatomical</w:t>
      </w:r>
      <w:r>
        <w:rPr>
          <w:spacing w:val="-12"/>
        </w:rPr>
        <w:t xml:space="preserve"> </w:t>
      </w:r>
      <w:r>
        <w:t>Materials</w:t>
      </w:r>
      <w:r>
        <w:rPr>
          <w:spacing w:val="-13"/>
        </w:rPr>
        <w:t xml:space="preserve"> </w:t>
      </w:r>
      <w:r>
        <w:t>Usage</w:t>
      </w:r>
      <w:r>
        <w:rPr>
          <w:spacing w:val="-14"/>
        </w:rPr>
        <w:t xml:space="preserve"> </w:t>
      </w:r>
      <w:r>
        <w:rPr>
          <w:spacing w:val="-2"/>
        </w:rPr>
        <w:t>Agreement</w:t>
      </w:r>
    </w:p>
    <w:p w14:paraId="4A58A636" w14:textId="77777777" w:rsidR="0032114B" w:rsidRDefault="0032114B">
      <w:pPr>
        <w:pStyle w:val="BodyText"/>
        <w:rPr>
          <w:b/>
          <w:i/>
        </w:rPr>
      </w:pPr>
    </w:p>
    <w:p w14:paraId="4A58A637" w14:textId="77777777" w:rsidR="0032114B" w:rsidRDefault="0032114B">
      <w:pPr>
        <w:pStyle w:val="BodyText"/>
        <w:spacing w:before="48"/>
        <w:rPr>
          <w:b/>
          <w:i/>
        </w:rPr>
      </w:pPr>
    </w:p>
    <w:p w14:paraId="4A58A638" w14:textId="77777777" w:rsidR="0032114B" w:rsidRDefault="002F6DF9">
      <w:pPr>
        <w:pStyle w:val="ListParagraph"/>
        <w:numPr>
          <w:ilvl w:val="0"/>
          <w:numId w:val="1"/>
        </w:numPr>
        <w:tabs>
          <w:tab w:val="left" w:pos="573"/>
          <w:tab w:val="left" w:pos="575"/>
        </w:tabs>
        <w:ind w:right="210"/>
        <w:jc w:val="both"/>
        <w:rPr>
          <w:sz w:val="21"/>
        </w:rPr>
      </w:pPr>
      <w:r>
        <w:rPr>
          <w:sz w:val="21"/>
        </w:rPr>
        <w:t>Donations to the Montana Body Donation Program (MBDP) are confidential and donor anonymity shall be preserved.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donor’s</w:t>
      </w:r>
      <w:r>
        <w:rPr>
          <w:spacing w:val="-3"/>
          <w:sz w:val="21"/>
        </w:rPr>
        <w:t xml:space="preserve"> </w:t>
      </w:r>
      <w:r>
        <w:rPr>
          <w:sz w:val="21"/>
        </w:rPr>
        <w:t>name</w:t>
      </w:r>
      <w:r>
        <w:rPr>
          <w:spacing w:val="-4"/>
          <w:sz w:val="21"/>
        </w:rPr>
        <w:t xml:space="preserve"> </w:t>
      </w:r>
      <w:r>
        <w:rPr>
          <w:sz w:val="21"/>
        </w:rPr>
        <w:t>shall</w:t>
      </w:r>
      <w:r>
        <w:rPr>
          <w:spacing w:val="-3"/>
          <w:sz w:val="21"/>
        </w:rPr>
        <w:t xml:space="preserve"> </w:t>
      </w:r>
      <w:r>
        <w:rPr>
          <w:sz w:val="21"/>
        </w:rPr>
        <w:t>not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4"/>
          <w:sz w:val="21"/>
        </w:rPr>
        <w:t xml:space="preserve"> </w:t>
      </w:r>
      <w:r>
        <w:rPr>
          <w:sz w:val="21"/>
        </w:rPr>
        <w:t>disclosed</w:t>
      </w:r>
      <w:r>
        <w:rPr>
          <w:spacing w:val="-3"/>
          <w:sz w:val="21"/>
        </w:rPr>
        <w:t xml:space="preserve"> </w:t>
      </w:r>
      <w:r>
        <w:rPr>
          <w:sz w:val="21"/>
        </w:rPr>
        <w:t>except</w:t>
      </w:r>
      <w:r>
        <w:rPr>
          <w:spacing w:val="-4"/>
          <w:sz w:val="21"/>
        </w:rPr>
        <w:t xml:space="preserve"> </w:t>
      </w:r>
      <w:r>
        <w:rPr>
          <w:sz w:val="21"/>
        </w:rPr>
        <w:t>where</w:t>
      </w:r>
      <w:r>
        <w:rPr>
          <w:spacing w:val="-4"/>
          <w:sz w:val="21"/>
        </w:rPr>
        <w:t xml:space="preserve"> </w:t>
      </w:r>
      <w:r>
        <w:rPr>
          <w:sz w:val="21"/>
        </w:rPr>
        <w:t>legally</w:t>
      </w:r>
      <w:r>
        <w:rPr>
          <w:spacing w:val="-4"/>
          <w:sz w:val="21"/>
        </w:rPr>
        <w:t xml:space="preserve"> </w:t>
      </w:r>
      <w:r>
        <w:rPr>
          <w:sz w:val="21"/>
        </w:rPr>
        <w:t>required.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protect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privacy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donor, the</w:t>
      </w:r>
      <w:r>
        <w:rPr>
          <w:spacing w:val="-1"/>
          <w:sz w:val="21"/>
        </w:rPr>
        <w:t xml:space="preserve"> </w:t>
      </w:r>
      <w:r>
        <w:rPr>
          <w:sz w:val="21"/>
        </w:rPr>
        <w:t>face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1"/>
          <w:sz w:val="21"/>
        </w:rPr>
        <w:t xml:space="preserve"> </w:t>
      </w:r>
      <w:r>
        <w:rPr>
          <w:sz w:val="21"/>
        </w:rPr>
        <w:t>any</w:t>
      </w:r>
      <w:r>
        <w:rPr>
          <w:spacing w:val="-2"/>
          <w:sz w:val="21"/>
        </w:rPr>
        <w:t xml:space="preserve"> </w:t>
      </w:r>
      <w:r>
        <w:rPr>
          <w:sz w:val="21"/>
        </w:rPr>
        <w:t>other</w:t>
      </w:r>
      <w:r>
        <w:rPr>
          <w:spacing w:val="-1"/>
          <w:sz w:val="21"/>
        </w:rPr>
        <w:t xml:space="preserve"> </w:t>
      </w:r>
      <w:r>
        <w:rPr>
          <w:sz w:val="21"/>
        </w:rPr>
        <w:t>identifying</w:t>
      </w:r>
      <w:r>
        <w:rPr>
          <w:spacing w:val="-2"/>
          <w:sz w:val="21"/>
        </w:rPr>
        <w:t xml:space="preserve"> </w:t>
      </w:r>
      <w:r>
        <w:rPr>
          <w:sz w:val="21"/>
        </w:rPr>
        <w:t>feature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material</w:t>
      </w:r>
      <w:r>
        <w:rPr>
          <w:spacing w:val="-1"/>
          <w:sz w:val="21"/>
        </w:rPr>
        <w:t xml:space="preserve"> </w:t>
      </w:r>
      <w:r>
        <w:rPr>
          <w:sz w:val="21"/>
        </w:rPr>
        <w:t>shall</w:t>
      </w:r>
      <w:r>
        <w:rPr>
          <w:spacing w:val="-1"/>
          <w:sz w:val="21"/>
        </w:rPr>
        <w:t xml:space="preserve"> </w:t>
      </w:r>
      <w:r>
        <w:rPr>
          <w:sz w:val="21"/>
        </w:rPr>
        <w:t>never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publicly</w:t>
      </w:r>
      <w:r>
        <w:rPr>
          <w:spacing w:val="-2"/>
          <w:sz w:val="21"/>
        </w:rPr>
        <w:t xml:space="preserve"> </w:t>
      </w:r>
      <w:r>
        <w:rPr>
          <w:sz w:val="21"/>
        </w:rPr>
        <w:t>displayed.</w:t>
      </w:r>
      <w:r>
        <w:rPr>
          <w:spacing w:val="40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includes</w:t>
      </w:r>
      <w:r>
        <w:rPr>
          <w:spacing w:val="-1"/>
          <w:sz w:val="21"/>
        </w:rPr>
        <w:t xml:space="preserve"> </w:t>
      </w:r>
      <w:r>
        <w:rPr>
          <w:sz w:val="21"/>
        </w:rPr>
        <w:t>display</w:t>
      </w:r>
      <w:r>
        <w:rPr>
          <w:spacing w:val="-2"/>
          <w:sz w:val="21"/>
        </w:rPr>
        <w:t xml:space="preserve"> </w:t>
      </w:r>
      <w:r>
        <w:rPr>
          <w:sz w:val="21"/>
        </w:rPr>
        <w:t>to students, staff, visitors and faculty not participating in the intended use of the material.</w:t>
      </w:r>
    </w:p>
    <w:p w14:paraId="4A58A639" w14:textId="77777777" w:rsidR="0032114B" w:rsidRDefault="0032114B">
      <w:pPr>
        <w:pStyle w:val="BodyText"/>
      </w:pPr>
    </w:p>
    <w:p w14:paraId="4A58A63A" w14:textId="77777777" w:rsidR="0032114B" w:rsidRDefault="002F6DF9">
      <w:pPr>
        <w:pStyle w:val="ListParagraph"/>
        <w:numPr>
          <w:ilvl w:val="0"/>
          <w:numId w:val="1"/>
        </w:numPr>
        <w:tabs>
          <w:tab w:val="left" w:pos="573"/>
          <w:tab w:val="left" w:pos="575"/>
        </w:tabs>
        <w:ind w:right="212"/>
        <w:jc w:val="both"/>
        <w:rPr>
          <w:sz w:val="21"/>
        </w:rPr>
      </w:pP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cadaver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loan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your</w:t>
      </w:r>
      <w:r>
        <w:rPr>
          <w:spacing w:val="-5"/>
          <w:sz w:val="21"/>
        </w:rPr>
        <w:t xml:space="preserve"> </w:t>
      </w:r>
      <w:r>
        <w:rPr>
          <w:sz w:val="21"/>
        </w:rPr>
        <w:t>organization</w:t>
      </w:r>
      <w:r>
        <w:rPr>
          <w:spacing w:val="-4"/>
          <w:sz w:val="21"/>
        </w:rPr>
        <w:t xml:space="preserve"> </w:t>
      </w:r>
      <w:r>
        <w:rPr>
          <w:sz w:val="21"/>
        </w:rPr>
        <w:t>remains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property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MBDP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can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z w:val="21"/>
        </w:rPr>
        <w:t>recalled</w:t>
      </w:r>
      <w:r>
        <w:rPr>
          <w:spacing w:val="-4"/>
          <w:sz w:val="21"/>
        </w:rPr>
        <w:t xml:space="preserve"> </w:t>
      </w:r>
      <w:r>
        <w:rPr>
          <w:sz w:val="21"/>
        </w:rPr>
        <w:t>at</w:t>
      </w:r>
      <w:r>
        <w:rPr>
          <w:spacing w:val="-8"/>
          <w:sz w:val="21"/>
        </w:rPr>
        <w:t xml:space="preserve"> </w:t>
      </w:r>
      <w:r>
        <w:rPr>
          <w:sz w:val="21"/>
        </w:rPr>
        <w:t>any</w:t>
      </w:r>
      <w:r>
        <w:rPr>
          <w:spacing w:val="-5"/>
          <w:sz w:val="21"/>
        </w:rPr>
        <w:t xml:space="preserve"> </w:t>
      </w:r>
      <w:r>
        <w:rPr>
          <w:sz w:val="21"/>
        </w:rPr>
        <w:t>time</w:t>
      </w:r>
      <w:r>
        <w:rPr>
          <w:spacing w:val="-5"/>
          <w:sz w:val="21"/>
        </w:rPr>
        <w:t xml:space="preserve"> </w:t>
      </w:r>
      <w:r>
        <w:rPr>
          <w:sz w:val="21"/>
        </w:rPr>
        <w:t>at</w:t>
      </w:r>
      <w:r>
        <w:rPr>
          <w:spacing w:val="-5"/>
          <w:sz w:val="21"/>
        </w:rPr>
        <w:t xml:space="preserve"> </w:t>
      </w:r>
      <w:r>
        <w:rPr>
          <w:sz w:val="21"/>
        </w:rPr>
        <w:t>the sole discretion of the MBDP.</w:t>
      </w:r>
    </w:p>
    <w:p w14:paraId="4A58A63B" w14:textId="77777777" w:rsidR="0032114B" w:rsidRDefault="002F6DF9">
      <w:pPr>
        <w:pStyle w:val="ListParagraph"/>
        <w:numPr>
          <w:ilvl w:val="0"/>
          <w:numId w:val="1"/>
        </w:numPr>
        <w:tabs>
          <w:tab w:val="left" w:pos="573"/>
        </w:tabs>
        <w:spacing w:before="251"/>
        <w:ind w:left="573" w:right="0" w:hanging="358"/>
        <w:rPr>
          <w:sz w:val="21"/>
        </w:rPr>
      </w:pPr>
      <w:r>
        <w:rPr>
          <w:sz w:val="21"/>
        </w:rPr>
        <w:t>User</w:t>
      </w:r>
      <w:r>
        <w:rPr>
          <w:spacing w:val="-8"/>
          <w:sz w:val="21"/>
        </w:rPr>
        <w:t xml:space="preserve"> </w:t>
      </w:r>
      <w:r>
        <w:rPr>
          <w:sz w:val="21"/>
        </w:rPr>
        <w:t>institutions</w:t>
      </w:r>
      <w:r>
        <w:rPr>
          <w:spacing w:val="-5"/>
          <w:sz w:val="21"/>
        </w:rPr>
        <w:t xml:space="preserve"> </w:t>
      </w:r>
      <w:r>
        <w:rPr>
          <w:sz w:val="21"/>
        </w:rPr>
        <w:t>shall</w:t>
      </w:r>
      <w:r>
        <w:rPr>
          <w:spacing w:val="-8"/>
          <w:sz w:val="21"/>
        </w:rPr>
        <w:t xml:space="preserve"> </w:t>
      </w:r>
      <w:r>
        <w:rPr>
          <w:sz w:val="21"/>
        </w:rPr>
        <w:t>not</w:t>
      </w:r>
      <w:r>
        <w:rPr>
          <w:spacing w:val="-6"/>
          <w:sz w:val="21"/>
        </w:rPr>
        <w:t xml:space="preserve"> </w:t>
      </w:r>
      <w:r>
        <w:rPr>
          <w:sz w:val="21"/>
        </w:rPr>
        <w:t>sell,</w:t>
      </w:r>
      <w:r>
        <w:rPr>
          <w:spacing w:val="-7"/>
          <w:sz w:val="21"/>
        </w:rPr>
        <w:t xml:space="preserve"> </w:t>
      </w:r>
      <w:r>
        <w:rPr>
          <w:sz w:val="21"/>
        </w:rPr>
        <w:t>transfer,</w:t>
      </w:r>
      <w:r>
        <w:rPr>
          <w:spacing w:val="-6"/>
          <w:sz w:val="21"/>
        </w:rPr>
        <w:t xml:space="preserve"> </w:t>
      </w:r>
      <w:r>
        <w:rPr>
          <w:sz w:val="21"/>
        </w:rPr>
        <w:t>or</w:t>
      </w:r>
      <w:r>
        <w:rPr>
          <w:spacing w:val="-8"/>
          <w:sz w:val="21"/>
        </w:rPr>
        <w:t xml:space="preserve"> </w:t>
      </w:r>
      <w:r>
        <w:rPr>
          <w:sz w:val="21"/>
        </w:rPr>
        <w:t>loan</w:t>
      </w:r>
      <w:r>
        <w:rPr>
          <w:spacing w:val="-6"/>
          <w:sz w:val="21"/>
        </w:rPr>
        <w:t xml:space="preserve"> </w:t>
      </w:r>
      <w:r>
        <w:rPr>
          <w:sz w:val="21"/>
        </w:rPr>
        <w:t>anatomical</w:t>
      </w:r>
      <w:r>
        <w:rPr>
          <w:spacing w:val="-5"/>
          <w:sz w:val="21"/>
        </w:rPr>
        <w:t xml:space="preserve"> </w:t>
      </w:r>
      <w:r>
        <w:rPr>
          <w:sz w:val="21"/>
        </w:rPr>
        <w:t>materials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any</w:t>
      </w:r>
      <w:r>
        <w:rPr>
          <w:spacing w:val="-6"/>
          <w:sz w:val="21"/>
        </w:rPr>
        <w:t xml:space="preserve"> </w:t>
      </w:r>
      <w:r>
        <w:rPr>
          <w:sz w:val="21"/>
        </w:rPr>
        <w:t>third</w:t>
      </w:r>
      <w:r>
        <w:rPr>
          <w:spacing w:val="-8"/>
          <w:sz w:val="21"/>
        </w:rPr>
        <w:t xml:space="preserve"> </w:t>
      </w:r>
      <w:r>
        <w:rPr>
          <w:sz w:val="21"/>
        </w:rPr>
        <w:t>party</w:t>
      </w:r>
      <w:r>
        <w:rPr>
          <w:spacing w:val="-8"/>
          <w:sz w:val="21"/>
        </w:rPr>
        <w:t xml:space="preserve"> </w:t>
      </w:r>
      <w:r>
        <w:rPr>
          <w:sz w:val="21"/>
        </w:rPr>
        <w:t>under</w:t>
      </w:r>
      <w:r>
        <w:rPr>
          <w:spacing w:val="-8"/>
          <w:sz w:val="21"/>
        </w:rPr>
        <w:t xml:space="preserve"> </w:t>
      </w:r>
      <w:r>
        <w:rPr>
          <w:sz w:val="21"/>
        </w:rPr>
        <w:t>any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circumstances.</w:t>
      </w:r>
    </w:p>
    <w:p w14:paraId="4A58A63C" w14:textId="77777777" w:rsidR="0032114B" w:rsidRDefault="0032114B">
      <w:pPr>
        <w:pStyle w:val="BodyText"/>
        <w:spacing w:before="1"/>
      </w:pPr>
    </w:p>
    <w:p w14:paraId="4A58A63D" w14:textId="77777777" w:rsidR="0032114B" w:rsidRDefault="002F6DF9">
      <w:pPr>
        <w:pStyle w:val="ListParagraph"/>
        <w:numPr>
          <w:ilvl w:val="0"/>
          <w:numId w:val="1"/>
        </w:numPr>
        <w:tabs>
          <w:tab w:val="left" w:pos="573"/>
          <w:tab w:val="left" w:pos="575"/>
        </w:tabs>
        <w:spacing w:before="1"/>
        <w:ind w:right="212"/>
        <w:jc w:val="both"/>
        <w:rPr>
          <w:sz w:val="21"/>
        </w:rPr>
      </w:pPr>
      <w:r>
        <w:rPr>
          <w:sz w:val="21"/>
        </w:rPr>
        <w:t xml:space="preserve">The cadaver shall not be used for any purpose other than the educational studies that you specified in </w:t>
      </w:r>
      <w:proofErr w:type="gramStart"/>
      <w:r>
        <w:rPr>
          <w:sz w:val="21"/>
        </w:rPr>
        <w:t>your use</w:t>
      </w:r>
      <w:proofErr w:type="gramEnd"/>
      <w:r>
        <w:rPr>
          <w:sz w:val="21"/>
        </w:rPr>
        <w:t xml:space="preserve"> description without request and express permission from the MBDP.</w:t>
      </w:r>
    </w:p>
    <w:p w14:paraId="4A58A63E" w14:textId="77777777" w:rsidR="0032114B" w:rsidRDefault="002F6DF9">
      <w:pPr>
        <w:pStyle w:val="ListParagraph"/>
        <w:numPr>
          <w:ilvl w:val="0"/>
          <w:numId w:val="1"/>
        </w:numPr>
        <w:tabs>
          <w:tab w:val="left" w:pos="573"/>
          <w:tab w:val="left" w:pos="575"/>
        </w:tabs>
        <w:spacing w:before="251"/>
        <w:ind w:right="209"/>
        <w:jc w:val="both"/>
        <w:rPr>
          <w:sz w:val="21"/>
        </w:rPr>
      </w:pPr>
      <w:r>
        <w:rPr>
          <w:sz w:val="21"/>
        </w:rPr>
        <w:t xml:space="preserve">The cadaver and any specimens, including organs, </w:t>
      </w:r>
      <w:proofErr w:type="spellStart"/>
      <w:r>
        <w:rPr>
          <w:sz w:val="21"/>
        </w:rPr>
        <w:t>prosections</w:t>
      </w:r>
      <w:proofErr w:type="spellEnd"/>
      <w:r>
        <w:rPr>
          <w:sz w:val="21"/>
        </w:rPr>
        <w:t>, and tissue samples shall remain within the educational</w:t>
      </w:r>
      <w:r>
        <w:rPr>
          <w:spacing w:val="-9"/>
          <w:sz w:val="21"/>
        </w:rPr>
        <w:t xml:space="preserve"> </w:t>
      </w:r>
      <w:r>
        <w:rPr>
          <w:sz w:val="21"/>
        </w:rPr>
        <w:t>facility</w:t>
      </w:r>
      <w:r>
        <w:rPr>
          <w:spacing w:val="-10"/>
          <w:sz w:val="21"/>
        </w:rPr>
        <w:t xml:space="preserve"> </w:t>
      </w:r>
      <w:r>
        <w:rPr>
          <w:sz w:val="21"/>
        </w:rPr>
        <w:t>described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9"/>
          <w:sz w:val="21"/>
        </w:rPr>
        <w:t xml:space="preserve"> </w:t>
      </w:r>
      <w:r>
        <w:rPr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z w:val="21"/>
        </w:rPr>
        <w:t>use</w:t>
      </w:r>
      <w:r>
        <w:rPr>
          <w:spacing w:val="-9"/>
          <w:sz w:val="21"/>
        </w:rPr>
        <w:t xml:space="preserve"> </w:t>
      </w:r>
      <w:r>
        <w:rPr>
          <w:sz w:val="21"/>
        </w:rPr>
        <w:t>agreement.</w:t>
      </w:r>
      <w:r>
        <w:rPr>
          <w:spacing w:val="-10"/>
          <w:sz w:val="21"/>
        </w:rPr>
        <w:t xml:space="preserve"> </w:t>
      </w:r>
      <w:r>
        <w:rPr>
          <w:sz w:val="21"/>
        </w:rPr>
        <w:t>These</w:t>
      </w:r>
      <w:r>
        <w:rPr>
          <w:spacing w:val="-9"/>
          <w:sz w:val="21"/>
        </w:rPr>
        <w:t xml:space="preserve"> </w:t>
      </w:r>
      <w:r>
        <w:rPr>
          <w:sz w:val="21"/>
        </w:rPr>
        <w:t>materials</w:t>
      </w:r>
      <w:r>
        <w:rPr>
          <w:spacing w:val="-9"/>
          <w:sz w:val="21"/>
        </w:rPr>
        <w:t xml:space="preserve"> </w:t>
      </w:r>
      <w:r>
        <w:rPr>
          <w:sz w:val="21"/>
        </w:rPr>
        <w:t>shall</w:t>
      </w:r>
      <w:r>
        <w:rPr>
          <w:spacing w:val="-9"/>
          <w:sz w:val="21"/>
        </w:rPr>
        <w:t xml:space="preserve"> </w:t>
      </w:r>
      <w:r>
        <w:rPr>
          <w:sz w:val="21"/>
        </w:rPr>
        <w:t>be</w:t>
      </w:r>
      <w:r>
        <w:rPr>
          <w:spacing w:val="-9"/>
          <w:sz w:val="21"/>
        </w:rPr>
        <w:t xml:space="preserve"> </w:t>
      </w:r>
      <w:r>
        <w:rPr>
          <w:sz w:val="21"/>
        </w:rPr>
        <w:t>kept</w:t>
      </w:r>
      <w:r>
        <w:rPr>
          <w:spacing w:val="-10"/>
          <w:sz w:val="21"/>
        </w:rPr>
        <w:t xml:space="preserve"> </w:t>
      </w:r>
      <w:r>
        <w:rPr>
          <w:sz w:val="21"/>
        </w:rPr>
        <w:t>in</w:t>
      </w:r>
      <w:r>
        <w:rPr>
          <w:spacing w:val="-9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locked</w:t>
      </w:r>
      <w:r>
        <w:rPr>
          <w:spacing w:val="-8"/>
          <w:sz w:val="21"/>
        </w:rPr>
        <w:t xml:space="preserve"> </w:t>
      </w:r>
      <w:r>
        <w:rPr>
          <w:sz w:val="21"/>
        </w:rPr>
        <w:t>room</w:t>
      </w:r>
      <w:r>
        <w:rPr>
          <w:spacing w:val="-10"/>
          <w:sz w:val="21"/>
        </w:rPr>
        <w:t xml:space="preserve"> </w:t>
      </w:r>
      <w:r>
        <w:rPr>
          <w:sz w:val="21"/>
        </w:rPr>
        <w:t>when</w:t>
      </w:r>
      <w:r>
        <w:rPr>
          <w:spacing w:val="-11"/>
          <w:sz w:val="21"/>
        </w:rPr>
        <w:t xml:space="preserve"> </w:t>
      </w:r>
      <w:r>
        <w:rPr>
          <w:sz w:val="21"/>
        </w:rPr>
        <w:t>not</w:t>
      </w:r>
      <w:r>
        <w:rPr>
          <w:spacing w:val="-10"/>
          <w:sz w:val="21"/>
        </w:rPr>
        <w:t xml:space="preserve"> </w:t>
      </w:r>
      <w:r>
        <w:rPr>
          <w:sz w:val="21"/>
        </w:rPr>
        <w:t>in</w:t>
      </w:r>
      <w:r>
        <w:rPr>
          <w:spacing w:val="-9"/>
          <w:sz w:val="21"/>
        </w:rPr>
        <w:t xml:space="preserve"> </w:t>
      </w:r>
      <w:r>
        <w:rPr>
          <w:sz w:val="21"/>
        </w:rPr>
        <w:t>use. Removal of specimens from the facility requires explicit approval by the MBDP and must be accompanied by institutional</w:t>
      </w:r>
      <w:r>
        <w:rPr>
          <w:spacing w:val="-10"/>
          <w:sz w:val="21"/>
        </w:rPr>
        <w:t xml:space="preserve"> </w:t>
      </w:r>
      <w:r>
        <w:rPr>
          <w:sz w:val="21"/>
        </w:rPr>
        <w:t>faculty.</w:t>
      </w:r>
      <w:r>
        <w:rPr>
          <w:spacing w:val="-12"/>
          <w:sz w:val="21"/>
        </w:rPr>
        <w:t xml:space="preserve"> </w:t>
      </w:r>
      <w:r>
        <w:rPr>
          <w:sz w:val="21"/>
        </w:rPr>
        <w:t>Under</w:t>
      </w:r>
      <w:r>
        <w:rPr>
          <w:spacing w:val="-11"/>
          <w:sz w:val="21"/>
        </w:rPr>
        <w:t xml:space="preserve"> </w:t>
      </w:r>
      <w:r>
        <w:rPr>
          <w:sz w:val="21"/>
        </w:rPr>
        <w:t>no</w:t>
      </w:r>
      <w:r>
        <w:rPr>
          <w:spacing w:val="-11"/>
          <w:sz w:val="21"/>
        </w:rPr>
        <w:t xml:space="preserve"> </w:t>
      </w:r>
      <w:r>
        <w:rPr>
          <w:sz w:val="21"/>
        </w:rPr>
        <w:t>circumstances</w:t>
      </w:r>
      <w:r>
        <w:rPr>
          <w:spacing w:val="-10"/>
          <w:sz w:val="21"/>
        </w:rPr>
        <w:t xml:space="preserve"> </w:t>
      </w:r>
      <w:r>
        <w:rPr>
          <w:sz w:val="21"/>
        </w:rPr>
        <w:t>shall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cadaver</w:t>
      </w:r>
      <w:r>
        <w:rPr>
          <w:spacing w:val="-11"/>
          <w:sz w:val="21"/>
        </w:rPr>
        <w:t xml:space="preserve"> </w:t>
      </w:r>
      <w:r>
        <w:rPr>
          <w:sz w:val="21"/>
        </w:rPr>
        <w:t>be</w:t>
      </w:r>
      <w:r>
        <w:rPr>
          <w:spacing w:val="-11"/>
          <w:sz w:val="21"/>
        </w:rPr>
        <w:t xml:space="preserve"> </w:t>
      </w:r>
      <w:r>
        <w:rPr>
          <w:sz w:val="21"/>
        </w:rPr>
        <w:t>taken</w:t>
      </w:r>
      <w:r>
        <w:rPr>
          <w:spacing w:val="-10"/>
          <w:sz w:val="21"/>
        </w:rPr>
        <w:t xml:space="preserve"> </w:t>
      </w:r>
      <w:r>
        <w:rPr>
          <w:sz w:val="21"/>
        </w:rPr>
        <w:t>from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laboratory</w:t>
      </w:r>
      <w:r>
        <w:rPr>
          <w:spacing w:val="-12"/>
          <w:sz w:val="21"/>
        </w:rPr>
        <w:t xml:space="preserve"> </w:t>
      </w:r>
      <w:r>
        <w:rPr>
          <w:sz w:val="21"/>
        </w:rPr>
        <w:t>or</w:t>
      </w:r>
      <w:r>
        <w:rPr>
          <w:spacing w:val="-11"/>
          <w:sz w:val="21"/>
        </w:rPr>
        <w:t xml:space="preserve"> </w:t>
      </w:r>
      <w:r>
        <w:rPr>
          <w:sz w:val="21"/>
        </w:rPr>
        <w:t>storage</w:t>
      </w:r>
      <w:r>
        <w:rPr>
          <w:spacing w:val="-11"/>
          <w:sz w:val="21"/>
        </w:rPr>
        <w:t xml:space="preserve"> </w:t>
      </w:r>
      <w:r>
        <w:rPr>
          <w:sz w:val="21"/>
        </w:rPr>
        <w:t>area,</w:t>
      </w:r>
      <w:r>
        <w:rPr>
          <w:spacing w:val="-12"/>
          <w:sz w:val="21"/>
        </w:rPr>
        <w:t xml:space="preserve"> </w:t>
      </w:r>
      <w:r>
        <w:rPr>
          <w:sz w:val="21"/>
        </w:rPr>
        <w:t>except for acquisition and return.</w:t>
      </w:r>
    </w:p>
    <w:p w14:paraId="4A58A63F" w14:textId="77777777" w:rsidR="0032114B" w:rsidRDefault="002F6DF9">
      <w:pPr>
        <w:pStyle w:val="ListParagraph"/>
        <w:numPr>
          <w:ilvl w:val="0"/>
          <w:numId w:val="1"/>
        </w:numPr>
        <w:tabs>
          <w:tab w:val="left" w:pos="573"/>
          <w:tab w:val="left" w:pos="575"/>
        </w:tabs>
        <w:spacing w:before="252"/>
        <w:ind w:right="213"/>
        <w:jc w:val="both"/>
        <w:rPr>
          <w:sz w:val="21"/>
        </w:rPr>
      </w:pPr>
      <w:r>
        <w:rPr>
          <w:sz w:val="21"/>
        </w:rPr>
        <w:t>Appropriate signage must be present in locations containing human anatomical material (e.g., no admittance, authorized personnel only, no photography, no minors).</w:t>
      </w:r>
    </w:p>
    <w:p w14:paraId="4A58A640" w14:textId="77777777" w:rsidR="0032114B" w:rsidRDefault="0032114B">
      <w:pPr>
        <w:pStyle w:val="BodyText"/>
      </w:pPr>
    </w:p>
    <w:p w14:paraId="4A58A641" w14:textId="77777777" w:rsidR="0032114B" w:rsidRDefault="002F6DF9">
      <w:pPr>
        <w:pStyle w:val="ListParagraph"/>
        <w:numPr>
          <w:ilvl w:val="0"/>
          <w:numId w:val="1"/>
        </w:numPr>
        <w:tabs>
          <w:tab w:val="left" w:pos="572"/>
          <w:tab w:val="left" w:pos="574"/>
        </w:tabs>
        <w:spacing w:before="1"/>
        <w:ind w:left="574"/>
        <w:jc w:val="both"/>
        <w:rPr>
          <w:sz w:val="21"/>
        </w:rPr>
      </w:pPr>
      <w:r>
        <w:rPr>
          <w:sz w:val="21"/>
        </w:rPr>
        <w:t>Guests and visitors of the laboratory space viewing the cadavers and specimens stored within are permitted only under the supervision of institution faculty and for educational purposes.</w:t>
      </w:r>
    </w:p>
    <w:p w14:paraId="4A58A642" w14:textId="77777777" w:rsidR="0032114B" w:rsidRDefault="002F6DF9">
      <w:pPr>
        <w:pStyle w:val="ListParagraph"/>
        <w:numPr>
          <w:ilvl w:val="0"/>
          <w:numId w:val="1"/>
        </w:numPr>
        <w:tabs>
          <w:tab w:val="left" w:pos="572"/>
          <w:tab w:val="left" w:pos="574"/>
        </w:tabs>
        <w:spacing w:before="251" w:line="242" w:lineRule="auto"/>
        <w:ind w:left="574" w:right="213"/>
        <w:jc w:val="both"/>
        <w:rPr>
          <w:sz w:val="21"/>
        </w:rPr>
      </w:pPr>
      <w:r>
        <w:rPr>
          <w:sz w:val="21"/>
        </w:rPr>
        <w:t>Changes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personnel</w:t>
      </w:r>
      <w:r>
        <w:rPr>
          <w:spacing w:val="-4"/>
          <w:sz w:val="21"/>
        </w:rPr>
        <w:t xml:space="preserve"> </w:t>
      </w:r>
      <w:r>
        <w:rPr>
          <w:sz w:val="21"/>
        </w:rPr>
        <w:t>(faculty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5"/>
          <w:sz w:val="21"/>
        </w:rPr>
        <w:t xml:space="preserve"> </w:t>
      </w:r>
      <w:r>
        <w:rPr>
          <w:sz w:val="21"/>
        </w:rPr>
        <w:t>staff)</w:t>
      </w:r>
      <w:r>
        <w:rPr>
          <w:spacing w:val="-5"/>
          <w:sz w:val="21"/>
        </w:rPr>
        <w:t xml:space="preserve"> </w:t>
      </w:r>
      <w:r>
        <w:rPr>
          <w:sz w:val="21"/>
        </w:rPr>
        <w:t>who</w:t>
      </w:r>
      <w:r>
        <w:rPr>
          <w:spacing w:val="-5"/>
          <w:sz w:val="21"/>
        </w:rPr>
        <w:t xml:space="preserve"> </w:t>
      </w:r>
      <w:r>
        <w:rPr>
          <w:sz w:val="21"/>
        </w:rPr>
        <w:t>have</w:t>
      </w:r>
      <w:r>
        <w:rPr>
          <w:spacing w:val="-5"/>
          <w:sz w:val="21"/>
        </w:rPr>
        <w:t xml:space="preserve"> </w:t>
      </w:r>
      <w:r>
        <w:rPr>
          <w:sz w:val="21"/>
        </w:rPr>
        <w:t>oversight</w:t>
      </w:r>
      <w:r>
        <w:rPr>
          <w:spacing w:val="-5"/>
          <w:sz w:val="21"/>
        </w:rPr>
        <w:t xml:space="preserve"> </w:t>
      </w:r>
      <w:r>
        <w:rPr>
          <w:sz w:val="21"/>
        </w:rPr>
        <w:t>responsibilities</w:t>
      </w:r>
      <w:r>
        <w:rPr>
          <w:spacing w:val="-4"/>
          <w:sz w:val="21"/>
        </w:rPr>
        <w:t xml:space="preserve"> </w:t>
      </w:r>
      <w:r>
        <w:rPr>
          <w:sz w:val="21"/>
        </w:rPr>
        <w:t>regarding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procurement,</w:t>
      </w:r>
      <w:r>
        <w:rPr>
          <w:spacing w:val="-6"/>
          <w:sz w:val="21"/>
        </w:rPr>
        <w:t xml:space="preserve"> </w:t>
      </w:r>
      <w:r>
        <w:rPr>
          <w:sz w:val="21"/>
        </w:rPr>
        <w:t>educational use, storage, and security of the allocated cadaver must be reported to the MBDP within 30 days.</w:t>
      </w:r>
    </w:p>
    <w:p w14:paraId="4A58A643" w14:textId="77777777" w:rsidR="0032114B" w:rsidRDefault="002F6DF9">
      <w:pPr>
        <w:pStyle w:val="ListParagraph"/>
        <w:numPr>
          <w:ilvl w:val="0"/>
          <w:numId w:val="1"/>
        </w:numPr>
        <w:tabs>
          <w:tab w:val="left" w:pos="572"/>
          <w:tab w:val="left" w:pos="574"/>
        </w:tabs>
        <w:spacing w:before="248"/>
        <w:ind w:left="574" w:right="214"/>
        <w:jc w:val="both"/>
        <w:rPr>
          <w:sz w:val="21"/>
        </w:rPr>
      </w:pPr>
      <w:r>
        <w:rPr>
          <w:sz w:val="21"/>
        </w:rPr>
        <w:t>The cadaver is sent with an identification tracking number on the anatomical tracking form, cadaver information sheet, and on the ear tag. This number must remain attached to the specimen.</w:t>
      </w:r>
    </w:p>
    <w:p w14:paraId="4A58A644" w14:textId="77777777" w:rsidR="0032114B" w:rsidRDefault="002F6DF9">
      <w:pPr>
        <w:pStyle w:val="ListParagraph"/>
        <w:numPr>
          <w:ilvl w:val="0"/>
          <w:numId w:val="1"/>
        </w:numPr>
        <w:tabs>
          <w:tab w:val="left" w:pos="572"/>
          <w:tab w:val="left" w:pos="574"/>
        </w:tabs>
        <w:spacing w:before="251" w:line="242" w:lineRule="auto"/>
        <w:ind w:left="574" w:hanging="361"/>
        <w:jc w:val="both"/>
        <w:rPr>
          <w:sz w:val="21"/>
        </w:rPr>
      </w:pPr>
      <w:r>
        <w:rPr>
          <w:sz w:val="21"/>
        </w:rPr>
        <w:t>The MBDP reserves the right to conduct a site visit before approving the use of a cadaver at your institution. Additional inspection may be conducted on an annual basis or as often as deemed necessary by the MBDP.</w:t>
      </w:r>
    </w:p>
    <w:p w14:paraId="4A58A645" w14:textId="77777777" w:rsidR="0032114B" w:rsidRDefault="002F6DF9">
      <w:pPr>
        <w:pStyle w:val="ListParagraph"/>
        <w:numPr>
          <w:ilvl w:val="0"/>
          <w:numId w:val="1"/>
        </w:numPr>
        <w:tabs>
          <w:tab w:val="left" w:pos="572"/>
          <w:tab w:val="left" w:pos="574"/>
        </w:tabs>
        <w:spacing w:before="249"/>
        <w:ind w:left="574" w:right="212" w:hanging="361"/>
        <w:jc w:val="both"/>
        <w:rPr>
          <w:sz w:val="21"/>
        </w:rPr>
      </w:pPr>
      <w:r>
        <w:rPr>
          <w:sz w:val="21"/>
        </w:rPr>
        <w:t>All preserved cadavers must be considered potentially infectious.</w:t>
      </w:r>
      <w:r>
        <w:rPr>
          <w:spacing w:val="40"/>
          <w:sz w:val="21"/>
        </w:rPr>
        <w:t xml:space="preserve"> </w:t>
      </w:r>
      <w:r>
        <w:rPr>
          <w:sz w:val="21"/>
        </w:rPr>
        <w:t>Preserved materials must be considered to contain</w:t>
      </w:r>
      <w:r>
        <w:rPr>
          <w:spacing w:val="-6"/>
          <w:sz w:val="21"/>
        </w:rPr>
        <w:t xml:space="preserve"> </w:t>
      </w:r>
      <w:r>
        <w:rPr>
          <w:sz w:val="21"/>
        </w:rPr>
        <w:t>hazardous</w:t>
      </w:r>
      <w:r>
        <w:rPr>
          <w:spacing w:val="-4"/>
          <w:sz w:val="21"/>
        </w:rPr>
        <w:t xml:space="preserve"> </w:t>
      </w:r>
      <w:r>
        <w:rPr>
          <w:sz w:val="21"/>
        </w:rPr>
        <w:t>chemicals.</w:t>
      </w:r>
      <w:r>
        <w:rPr>
          <w:spacing w:val="40"/>
          <w:sz w:val="21"/>
        </w:rPr>
        <w:t xml:space="preserve"> </w:t>
      </w:r>
      <w:r>
        <w:rPr>
          <w:sz w:val="21"/>
        </w:rPr>
        <w:t>Universal</w:t>
      </w:r>
      <w:r>
        <w:rPr>
          <w:spacing w:val="-6"/>
          <w:sz w:val="21"/>
        </w:rPr>
        <w:t xml:space="preserve"> </w:t>
      </w:r>
      <w:r>
        <w:rPr>
          <w:sz w:val="21"/>
        </w:rPr>
        <w:t>Precautions</w:t>
      </w:r>
      <w:r>
        <w:rPr>
          <w:spacing w:val="-4"/>
          <w:sz w:val="21"/>
        </w:rPr>
        <w:t xml:space="preserve"> </w:t>
      </w:r>
      <w:r>
        <w:rPr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be</w:t>
      </w:r>
      <w:r>
        <w:rPr>
          <w:spacing w:val="-5"/>
          <w:sz w:val="21"/>
        </w:rPr>
        <w:t xml:space="preserve"> </w:t>
      </w:r>
      <w:r>
        <w:rPr>
          <w:sz w:val="21"/>
        </w:rPr>
        <w:t>observed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all</w:t>
      </w:r>
      <w:r>
        <w:rPr>
          <w:spacing w:val="-6"/>
          <w:sz w:val="21"/>
        </w:rPr>
        <w:t xml:space="preserve"> </w:t>
      </w:r>
      <w:r>
        <w:rPr>
          <w:sz w:val="21"/>
        </w:rPr>
        <w:t>handling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anatomical</w:t>
      </w:r>
      <w:r>
        <w:rPr>
          <w:spacing w:val="-4"/>
          <w:sz w:val="21"/>
        </w:rPr>
        <w:t xml:space="preserve"> </w:t>
      </w:r>
      <w:r>
        <w:rPr>
          <w:sz w:val="21"/>
        </w:rPr>
        <w:t>material. Users are responsible for keeping materials labeled appropriately and stored in compliance with applicable laws and regulations.</w:t>
      </w:r>
      <w:r>
        <w:rPr>
          <w:spacing w:val="40"/>
          <w:sz w:val="21"/>
        </w:rPr>
        <w:t xml:space="preserve"> </w:t>
      </w:r>
      <w:r>
        <w:rPr>
          <w:sz w:val="21"/>
        </w:rPr>
        <w:t>While a cadaver is in your care, you assume the responsibility for providing appropriate health and safety training and supervision of all personnel and students.</w:t>
      </w:r>
    </w:p>
    <w:p w14:paraId="4A58A646" w14:textId="77777777" w:rsidR="0032114B" w:rsidRDefault="002F6DF9">
      <w:pPr>
        <w:pStyle w:val="ListParagraph"/>
        <w:numPr>
          <w:ilvl w:val="0"/>
          <w:numId w:val="1"/>
        </w:numPr>
        <w:tabs>
          <w:tab w:val="left" w:pos="572"/>
          <w:tab w:val="left" w:pos="574"/>
        </w:tabs>
        <w:spacing w:before="252"/>
        <w:ind w:left="574" w:hanging="361"/>
        <w:jc w:val="both"/>
        <w:rPr>
          <w:sz w:val="21"/>
        </w:rPr>
      </w:pPr>
      <w:r>
        <w:rPr>
          <w:sz w:val="21"/>
        </w:rPr>
        <w:t>Final disposition of the cadavers shall be carried out by the MBDP.</w:t>
      </w:r>
      <w:r>
        <w:rPr>
          <w:spacing w:val="40"/>
          <w:sz w:val="21"/>
        </w:rPr>
        <w:t xml:space="preserve"> </w:t>
      </w:r>
      <w:r>
        <w:rPr>
          <w:sz w:val="21"/>
        </w:rPr>
        <w:t>The institution will contact the MBDP when anatomical</w:t>
      </w:r>
      <w:r>
        <w:rPr>
          <w:spacing w:val="-14"/>
          <w:sz w:val="21"/>
        </w:rPr>
        <w:t xml:space="preserve"> </w:t>
      </w:r>
      <w:r>
        <w:rPr>
          <w:sz w:val="21"/>
        </w:rPr>
        <w:t>studies</w:t>
      </w:r>
      <w:r>
        <w:rPr>
          <w:spacing w:val="-14"/>
          <w:sz w:val="21"/>
        </w:rPr>
        <w:t xml:space="preserve"> </w:t>
      </w:r>
      <w:r>
        <w:rPr>
          <w:sz w:val="21"/>
        </w:rPr>
        <w:t>have</w:t>
      </w:r>
      <w:r>
        <w:rPr>
          <w:spacing w:val="-14"/>
          <w:sz w:val="21"/>
        </w:rPr>
        <w:t xml:space="preserve"> </w:t>
      </w:r>
      <w:r>
        <w:rPr>
          <w:sz w:val="21"/>
        </w:rPr>
        <w:t>been</w:t>
      </w:r>
      <w:r>
        <w:rPr>
          <w:spacing w:val="-14"/>
          <w:sz w:val="21"/>
        </w:rPr>
        <w:t xml:space="preserve"> </w:t>
      </w:r>
      <w:r>
        <w:rPr>
          <w:sz w:val="21"/>
        </w:rPr>
        <w:t>completed</w:t>
      </w:r>
      <w:r>
        <w:rPr>
          <w:spacing w:val="-13"/>
          <w:sz w:val="21"/>
        </w:rPr>
        <w:t xml:space="preserve"> </w:t>
      </w:r>
      <w:r>
        <w:rPr>
          <w:sz w:val="21"/>
        </w:rPr>
        <w:t>to</w:t>
      </w:r>
      <w:r>
        <w:rPr>
          <w:spacing w:val="-12"/>
          <w:sz w:val="21"/>
        </w:rPr>
        <w:t xml:space="preserve"> </w:t>
      </w:r>
      <w:proofErr w:type="gramStart"/>
      <w:r>
        <w:rPr>
          <w:sz w:val="21"/>
        </w:rPr>
        <w:t>make</w:t>
      </w:r>
      <w:r>
        <w:rPr>
          <w:spacing w:val="-14"/>
          <w:sz w:val="21"/>
        </w:rPr>
        <w:t xml:space="preserve"> </w:t>
      </w:r>
      <w:r>
        <w:rPr>
          <w:sz w:val="21"/>
        </w:rPr>
        <w:t>arrangements</w:t>
      </w:r>
      <w:proofErr w:type="gramEnd"/>
      <w:r>
        <w:rPr>
          <w:spacing w:val="-11"/>
          <w:sz w:val="21"/>
        </w:rPr>
        <w:t xml:space="preserve"> </w:t>
      </w:r>
      <w:r>
        <w:rPr>
          <w:sz w:val="21"/>
        </w:rPr>
        <w:t>for</w:t>
      </w:r>
      <w:r>
        <w:rPr>
          <w:spacing w:val="-12"/>
          <w:sz w:val="21"/>
        </w:rPr>
        <w:t xml:space="preserve"> </w:t>
      </w:r>
      <w:r>
        <w:rPr>
          <w:sz w:val="21"/>
        </w:rPr>
        <w:t>the</w:t>
      </w:r>
      <w:r>
        <w:rPr>
          <w:spacing w:val="-14"/>
          <w:sz w:val="21"/>
        </w:rPr>
        <w:t xml:space="preserve"> </w:t>
      </w:r>
      <w:r>
        <w:rPr>
          <w:sz w:val="21"/>
        </w:rPr>
        <w:t>return</w:t>
      </w:r>
      <w:r>
        <w:rPr>
          <w:spacing w:val="-14"/>
          <w:sz w:val="21"/>
        </w:rPr>
        <w:t xml:space="preserve"> </w:t>
      </w:r>
      <w:r>
        <w:rPr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z w:val="21"/>
        </w:rPr>
        <w:t>the</w:t>
      </w:r>
      <w:r>
        <w:rPr>
          <w:spacing w:val="-14"/>
          <w:sz w:val="21"/>
        </w:rPr>
        <w:t xml:space="preserve"> </w:t>
      </w:r>
      <w:r>
        <w:rPr>
          <w:sz w:val="21"/>
        </w:rPr>
        <w:t>cadaver.</w:t>
      </w:r>
      <w:r>
        <w:rPr>
          <w:spacing w:val="-15"/>
          <w:sz w:val="21"/>
        </w:rPr>
        <w:t xml:space="preserve"> </w:t>
      </w:r>
      <w:r>
        <w:rPr>
          <w:sz w:val="21"/>
        </w:rPr>
        <w:t>All</w:t>
      </w:r>
      <w:r>
        <w:rPr>
          <w:spacing w:val="-11"/>
          <w:sz w:val="21"/>
        </w:rPr>
        <w:t xml:space="preserve"> </w:t>
      </w:r>
      <w:r>
        <w:rPr>
          <w:sz w:val="21"/>
        </w:rPr>
        <w:t>remains,</w:t>
      </w:r>
      <w:r>
        <w:rPr>
          <w:spacing w:val="-13"/>
          <w:sz w:val="21"/>
        </w:rPr>
        <w:t xml:space="preserve"> </w:t>
      </w:r>
      <w:r>
        <w:rPr>
          <w:sz w:val="21"/>
        </w:rPr>
        <w:t>including soft</w:t>
      </w:r>
      <w:r>
        <w:rPr>
          <w:spacing w:val="-2"/>
          <w:sz w:val="21"/>
        </w:rPr>
        <w:t xml:space="preserve"> </w:t>
      </w:r>
      <w:r>
        <w:rPr>
          <w:sz w:val="21"/>
        </w:rPr>
        <w:t>tissues,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labeled with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proper</w:t>
      </w:r>
      <w:r>
        <w:rPr>
          <w:spacing w:val="-1"/>
          <w:sz w:val="21"/>
        </w:rPr>
        <w:t xml:space="preserve"> </w:t>
      </w:r>
      <w:r>
        <w:rPr>
          <w:sz w:val="21"/>
        </w:rPr>
        <w:t>identification</w:t>
      </w:r>
      <w:r>
        <w:rPr>
          <w:spacing w:val="-1"/>
          <w:sz w:val="21"/>
        </w:rPr>
        <w:t xml:space="preserve"> </w:t>
      </w:r>
      <w:r>
        <w:rPr>
          <w:sz w:val="21"/>
        </w:rPr>
        <w:t>and returned.</w:t>
      </w:r>
      <w:r>
        <w:rPr>
          <w:spacing w:val="-2"/>
          <w:sz w:val="21"/>
        </w:rPr>
        <w:t xml:space="preserve"> </w:t>
      </w:r>
      <w:r>
        <w:rPr>
          <w:sz w:val="21"/>
        </w:rPr>
        <w:t>Specimens</w:t>
      </w:r>
      <w:r>
        <w:rPr>
          <w:spacing w:val="-1"/>
          <w:sz w:val="21"/>
        </w:rPr>
        <w:t xml:space="preserve"> </w:t>
      </w:r>
      <w:r>
        <w:rPr>
          <w:sz w:val="21"/>
        </w:rPr>
        <w:t>may</w:t>
      </w:r>
      <w:r>
        <w:rPr>
          <w:spacing w:val="-2"/>
          <w:sz w:val="21"/>
        </w:rPr>
        <w:t xml:space="preserve"> </w:t>
      </w:r>
      <w:r>
        <w:rPr>
          <w:sz w:val="21"/>
        </w:rPr>
        <w:t>only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retained if</w:t>
      </w:r>
      <w:r>
        <w:rPr>
          <w:spacing w:val="-2"/>
          <w:sz w:val="21"/>
        </w:rPr>
        <w:t xml:space="preserve"> </w:t>
      </w:r>
      <w:r>
        <w:rPr>
          <w:sz w:val="21"/>
        </w:rPr>
        <w:t>explicit consent has been provided by the donor in question and approved by the MBDP. Any retained specimens must remain labeled and tracked until their eventual return.</w:t>
      </w:r>
    </w:p>
    <w:p w14:paraId="4A58A647" w14:textId="77777777" w:rsidR="0032114B" w:rsidRDefault="0032114B">
      <w:pPr>
        <w:pStyle w:val="ListParagraph"/>
        <w:rPr>
          <w:sz w:val="21"/>
        </w:rPr>
        <w:sectPr w:rsidR="0032114B">
          <w:pgSz w:w="12240" w:h="15840"/>
          <w:pgMar w:top="920" w:right="360" w:bottom="1360" w:left="0" w:header="0" w:footer="1160" w:gutter="0"/>
          <w:cols w:space="720"/>
        </w:sectPr>
      </w:pPr>
    </w:p>
    <w:p w14:paraId="4A58A648" w14:textId="77777777" w:rsidR="0032114B" w:rsidRDefault="002F6DF9">
      <w:pPr>
        <w:spacing w:line="51" w:lineRule="exact"/>
        <w:ind w:left="1008"/>
        <w:rPr>
          <w:sz w:val="5"/>
        </w:rPr>
      </w:pPr>
      <w:r>
        <w:rPr>
          <w:noProof/>
          <w:sz w:val="5"/>
        </w:rPr>
        <w:lastRenderedPageBreak/>
        <mc:AlternateContent>
          <mc:Choice Requires="wpg">
            <w:drawing>
              <wp:inline distT="0" distB="0" distL="0" distR="0" wp14:anchorId="4A58A67F" wp14:editId="4A58A680">
                <wp:extent cx="6492240" cy="32384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2240" cy="32384"/>
                          <a:chOff x="0" y="0"/>
                          <a:chExt cx="6492240" cy="3238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49224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32384">
                                <a:moveTo>
                                  <a:pt x="649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4"/>
                                </a:lnTo>
                                <a:lnTo>
                                  <a:pt x="6492240" y="32384"/>
                                </a:lnTo>
                                <a:lnTo>
                                  <a:pt x="649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FA2E88" id="Group 11" o:spid="_x0000_s1026" style="width:511.2pt;height:2.55pt;mso-position-horizontal-relative:char;mso-position-vertical-relative:line" coordsize="64922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">
                <v:shape id="Graphic 12" o:spid="_x0000_s1027" style="position:absolute;width:64922;height:323;visibility:visible;mso-wrap-style:square;v-text-anchor:top" coordsize="649224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" path="m6492240,l,,,32384r6492240,l6492240,xe" fillcolor="#272727" stroked="f">
                  <v:path arrowok="t"/>
                </v:shape>
                <w10:anchorlock/>
              </v:group>
            </w:pict>
          </mc:Fallback>
        </mc:AlternateContent>
      </w:r>
    </w:p>
    <w:p w14:paraId="4A58A649" w14:textId="77777777" w:rsidR="0032114B" w:rsidRDefault="002F6DF9">
      <w:pPr>
        <w:pStyle w:val="Heading5"/>
        <w:spacing w:before="41"/>
        <w:ind w:right="644"/>
        <w:jc w:val="both"/>
      </w:pPr>
      <w:r>
        <w:t>On behalf of the organization named herein, we accept full responsibility for the proper use,</w:t>
      </w:r>
      <w:r>
        <w:t xml:space="preserve"> handling and storage of all cadavers while under our care.</w:t>
      </w:r>
      <w:r>
        <w:rPr>
          <w:spacing w:val="40"/>
        </w:rPr>
        <w:t xml:space="preserve"> </w:t>
      </w:r>
      <w:r>
        <w:t xml:space="preserve">By signing this document, we certify that we have read, understand and agree to abide by the conditions provided in this application and will contact </w:t>
      </w:r>
      <w:proofErr w:type="gramStart"/>
      <w:r>
        <w:t>the MBDP</w:t>
      </w:r>
      <w:proofErr w:type="gramEnd"/>
      <w:r>
        <w:t xml:space="preserve"> if we have any questions.</w:t>
      </w:r>
    </w:p>
    <w:p w14:paraId="4A58A64A" w14:textId="77777777" w:rsidR="0032114B" w:rsidRDefault="0032114B">
      <w:pPr>
        <w:pStyle w:val="BodyText"/>
        <w:rPr>
          <w:i/>
          <w:sz w:val="20"/>
        </w:rPr>
      </w:pPr>
    </w:p>
    <w:p w14:paraId="4A58A64B" w14:textId="77777777" w:rsidR="0032114B" w:rsidRDefault="0032114B">
      <w:pPr>
        <w:pStyle w:val="BodyText"/>
        <w:rPr>
          <w:i/>
          <w:sz w:val="20"/>
        </w:rPr>
      </w:pPr>
    </w:p>
    <w:p w14:paraId="4A58A64C" w14:textId="77777777" w:rsidR="0032114B" w:rsidRDefault="002F6DF9">
      <w:pPr>
        <w:pStyle w:val="BodyText"/>
        <w:spacing w:before="12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58A681" wp14:editId="4A58A682">
                <wp:simplePos x="0" y="0"/>
                <wp:positionH relativeFrom="page">
                  <wp:posOffset>640078</wp:posOffset>
                </wp:positionH>
                <wp:positionV relativeFrom="paragraph">
                  <wp:posOffset>249654</wp:posOffset>
                </wp:positionV>
                <wp:extent cx="63779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>
                              <a:moveTo>
                                <a:pt x="0" y="0"/>
                              </a:moveTo>
                              <a:lnTo>
                                <a:pt x="637794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BC2E0" id="Graphic 13" o:spid="_x0000_s1026" style="position:absolute;margin-left:50.4pt;margin-top:19.65pt;width:502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" path="m,l637794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A58A64D" w14:textId="77777777" w:rsidR="0032114B" w:rsidRDefault="002F6DF9">
      <w:pPr>
        <w:tabs>
          <w:tab w:val="left" w:pos="8927"/>
        </w:tabs>
        <w:ind w:left="1727"/>
        <w:rPr>
          <w:sz w:val="24"/>
        </w:rPr>
      </w:pPr>
      <w:r>
        <w:rPr>
          <w:sz w:val="24"/>
        </w:rPr>
        <w:t>Requestor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Signature</w:t>
      </w:r>
      <w:r>
        <w:rPr>
          <w:sz w:val="24"/>
        </w:rPr>
        <w:tab/>
      </w:r>
      <w:r>
        <w:rPr>
          <w:spacing w:val="-4"/>
          <w:sz w:val="24"/>
        </w:rPr>
        <w:t>Date</w:t>
      </w:r>
    </w:p>
    <w:p w14:paraId="4A58A64E" w14:textId="77777777" w:rsidR="0032114B" w:rsidRDefault="0032114B">
      <w:pPr>
        <w:pStyle w:val="BodyText"/>
        <w:rPr>
          <w:sz w:val="20"/>
        </w:rPr>
      </w:pPr>
    </w:p>
    <w:p w14:paraId="4A58A64F" w14:textId="77777777" w:rsidR="0032114B" w:rsidRDefault="002F6DF9">
      <w:pPr>
        <w:pStyle w:val="BodyText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58A683" wp14:editId="4A58A684">
                <wp:simplePos x="0" y="0"/>
                <wp:positionH relativeFrom="page">
                  <wp:posOffset>640078</wp:posOffset>
                </wp:positionH>
                <wp:positionV relativeFrom="paragraph">
                  <wp:posOffset>201676</wp:posOffset>
                </wp:positionV>
                <wp:extent cx="63525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254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4AFD3" id="Graphic 14" o:spid="_x0000_s1026" style="position:absolute;margin-left:50.4pt;margin-top:15.9pt;width:50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" path="m,l635254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A58A650" w14:textId="77777777" w:rsidR="0032114B" w:rsidRDefault="002F6DF9">
      <w:pPr>
        <w:tabs>
          <w:tab w:val="left" w:pos="8927"/>
        </w:tabs>
        <w:ind w:left="1727"/>
        <w:rPr>
          <w:sz w:val="24"/>
        </w:rPr>
      </w:pPr>
      <w:r>
        <w:rPr>
          <w:sz w:val="24"/>
        </w:rPr>
        <w:t>Responsible</w:t>
      </w:r>
      <w:r>
        <w:rPr>
          <w:spacing w:val="-7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Signature</w:t>
      </w:r>
      <w:r>
        <w:rPr>
          <w:sz w:val="24"/>
        </w:rPr>
        <w:tab/>
      </w:r>
      <w:r>
        <w:rPr>
          <w:spacing w:val="-4"/>
          <w:sz w:val="24"/>
        </w:rPr>
        <w:t>Date</w:t>
      </w:r>
    </w:p>
    <w:p w14:paraId="4A58A651" w14:textId="77777777" w:rsidR="0032114B" w:rsidRDefault="0032114B">
      <w:pPr>
        <w:pStyle w:val="BodyText"/>
        <w:rPr>
          <w:sz w:val="24"/>
        </w:rPr>
      </w:pPr>
    </w:p>
    <w:p w14:paraId="4A58A652" w14:textId="77777777" w:rsidR="0032114B" w:rsidRDefault="0032114B">
      <w:pPr>
        <w:pStyle w:val="BodyText"/>
        <w:rPr>
          <w:sz w:val="24"/>
        </w:rPr>
      </w:pPr>
    </w:p>
    <w:p w14:paraId="4A58A653" w14:textId="77777777" w:rsidR="0032114B" w:rsidRDefault="0032114B">
      <w:pPr>
        <w:pStyle w:val="BodyText"/>
        <w:rPr>
          <w:sz w:val="24"/>
        </w:rPr>
      </w:pPr>
    </w:p>
    <w:p w14:paraId="4A58A654" w14:textId="77777777" w:rsidR="0032114B" w:rsidRDefault="0032114B">
      <w:pPr>
        <w:pStyle w:val="BodyText"/>
        <w:rPr>
          <w:sz w:val="24"/>
        </w:rPr>
      </w:pPr>
    </w:p>
    <w:p w14:paraId="4A58A655" w14:textId="77777777" w:rsidR="0032114B" w:rsidRDefault="0032114B">
      <w:pPr>
        <w:pStyle w:val="BodyText"/>
        <w:rPr>
          <w:sz w:val="24"/>
        </w:rPr>
      </w:pPr>
    </w:p>
    <w:p w14:paraId="4A58A656" w14:textId="77777777" w:rsidR="0032114B" w:rsidRDefault="0032114B">
      <w:pPr>
        <w:pStyle w:val="BodyText"/>
        <w:rPr>
          <w:sz w:val="24"/>
        </w:rPr>
      </w:pPr>
    </w:p>
    <w:p w14:paraId="4A58A657" w14:textId="77777777" w:rsidR="0032114B" w:rsidRDefault="0032114B">
      <w:pPr>
        <w:pStyle w:val="BodyText"/>
        <w:spacing w:before="277"/>
        <w:rPr>
          <w:sz w:val="24"/>
        </w:rPr>
      </w:pPr>
    </w:p>
    <w:p w14:paraId="4A58A658" w14:textId="77777777" w:rsidR="0032114B" w:rsidRDefault="002F6DF9">
      <w:pPr>
        <w:pStyle w:val="Heading4"/>
      </w:pPr>
      <w:r>
        <w:t>For</w:t>
      </w:r>
      <w:r>
        <w:rPr>
          <w:spacing w:val="-1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 xml:space="preserve">use </w:t>
      </w:r>
      <w:r>
        <w:rPr>
          <w:spacing w:val="-4"/>
        </w:rPr>
        <w:t>only</w:t>
      </w:r>
    </w:p>
    <w:p w14:paraId="4A58A659" w14:textId="77777777" w:rsidR="0032114B" w:rsidRDefault="002F6DF9">
      <w:pPr>
        <w:pStyle w:val="BodyText"/>
        <w:spacing w:before="8"/>
        <w:rPr>
          <w:b/>
          <w:i/>
          <w:sz w:val="11"/>
        </w:rPr>
      </w:pPr>
      <w:r>
        <w:rPr>
          <w:b/>
          <w:i/>
          <w:noProof/>
          <w:sz w:val="11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58A685" wp14:editId="4A58A686">
                <wp:simplePos x="0" y="0"/>
                <wp:positionH relativeFrom="page">
                  <wp:posOffset>640080</wp:posOffset>
                </wp:positionH>
                <wp:positionV relativeFrom="paragraph">
                  <wp:posOffset>104606</wp:posOffset>
                </wp:positionV>
                <wp:extent cx="6492240" cy="317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31750">
                              <a:moveTo>
                                <a:pt x="6492240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6492240" y="31750"/>
                              </a:lnTo>
                              <a:lnTo>
                                <a:pt x="649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27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3AF68" id="Graphic 15" o:spid="_x0000_s1026" style="position:absolute;margin-left:50.4pt;margin-top:8.25pt;width:511.2pt;height:2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" path="m6492240,l,,,31750r6492240,l6492240,xe" fillcolor="#272727" stroked="f">
                <v:path arrowok="t"/>
                <w10:wrap type="topAndBottom" anchorx="page"/>
              </v:shape>
            </w:pict>
          </mc:Fallback>
        </mc:AlternateContent>
      </w:r>
    </w:p>
    <w:p w14:paraId="4A58A65A" w14:textId="77777777" w:rsidR="0032114B" w:rsidRDefault="0032114B">
      <w:pPr>
        <w:pStyle w:val="BodyText"/>
        <w:spacing w:before="5"/>
        <w:rPr>
          <w:b/>
          <w:i/>
          <w:sz w:val="24"/>
        </w:rPr>
      </w:pPr>
    </w:p>
    <w:p w14:paraId="4A58A65B" w14:textId="77777777" w:rsidR="0032114B" w:rsidRDefault="002F6DF9">
      <w:pPr>
        <w:tabs>
          <w:tab w:val="left" w:pos="5296"/>
        </w:tabs>
        <w:ind w:left="1008"/>
        <w:rPr>
          <w:sz w:val="24"/>
        </w:rPr>
      </w:pPr>
      <w:r>
        <w:rPr>
          <w:sz w:val="24"/>
        </w:rPr>
        <w:t xml:space="preserve">Date received: </w:t>
      </w:r>
      <w:r>
        <w:rPr>
          <w:sz w:val="24"/>
          <w:u w:val="single"/>
        </w:rPr>
        <w:tab/>
      </w:r>
    </w:p>
    <w:p w14:paraId="4A58A65C" w14:textId="77777777" w:rsidR="0032114B" w:rsidRDefault="002F6DF9">
      <w:pPr>
        <w:tabs>
          <w:tab w:val="left" w:pos="5291"/>
          <w:tab w:val="left" w:pos="6047"/>
          <w:tab w:val="left" w:pos="10298"/>
        </w:tabs>
        <w:spacing w:before="283"/>
        <w:ind w:left="1008"/>
        <w:rPr>
          <w:sz w:val="24"/>
        </w:rPr>
      </w:pPr>
      <w:r>
        <w:rPr>
          <w:sz w:val="24"/>
        </w:rPr>
        <w:t xml:space="preserve">Reviewed by: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Date reviewed: </w:t>
      </w:r>
      <w:r>
        <w:rPr>
          <w:sz w:val="24"/>
          <w:u w:val="single"/>
        </w:rPr>
        <w:tab/>
      </w:r>
    </w:p>
    <w:p w14:paraId="4A58A65D" w14:textId="77777777" w:rsidR="0032114B" w:rsidRDefault="0032114B">
      <w:pPr>
        <w:pStyle w:val="BodyText"/>
        <w:spacing w:before="45"/>
        <w:rPr>
          <w:sz w:val="24"/>
        </w:rPr>
      </w:pPr>
    </w:p>
    <w:p w14:paraId="4A58A65E" w14:textId="77777777" w:rsidR="0032114B" w:rsidRDefault="002F6DF9">
      <w:pPr>
        <w:tabs>
          <w:tab w:val="left" w:pos="3590"/>
          <w:tab w:val="left" w:pos="10238"/>
        </w:tabs>
        <w:ind w:left="1439"/>
        <w:rPr>
          <w:sz w:val="24"/>
        </w:rPr>
      </w:pPr>
      <w:r>
        <w:rPr>
          <w:noProof/>
        </w:rPr>
        <w:drawing>
          <wp:inline distT="0" distB="0" distL="0" distR="0" wp14:anchorId="4A58A687" wp14:editId="77D2D7FD">
            <wp:extent cx="142875" cy="142875"/>
            <wp:effectExtent l="0" t="0" r="0" b="0"/>
            <wp:docPr id="16" name="Image 16" descr="Check box, see neighboring tex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Check box, see neighboring tex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4"/>
        </w:rPr>
        <w:t>Approved</w:t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4A58A689" wp14:editId="65C7B866">
            <wp:extent cx="142875" cy="142875"/>
            <wp:effectExtent l="0" t="0" r="0" b="0"/>
            <wp:docPr id="17" name="Image 17" descr="Check box, see neighboring tex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Check box, see neighboring tex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</w:t>
      </w:r>
      <w:r>
        <w:rPr>
          <w:sz w:val="24"/>
        </w:rPr>
        <w:t xml:space="preserve">Denied, reason: </w:t>
      </w:r>
      <w:r>
        <w:rPr>
          <w:sz w:val="24"/>
          <w:u w:val="single"/>
        </w:rPr>
        <w:tab/>
      </w:r>
    </w:p>
    <w:p w14:paraId="4A58A65F" w14:textId="77777777" w:rsidR="0032114B" w:rsidRDefault="0032114B">
      <w:pPr>
        <w:pStyle w:val="BodyText"/>
        <w:rPr>
          <w:sz w:val="20"/>
        </w:rPr>
      </w:pPr>
    </w:p>
    <w:p w14:paraId="4A58A660" w14:textId="77777777" w:rsidR="0032114B" w:rsidRDefault="0032114B">
      <w:pPr>
        <w:pStyle w:val="BodyText"/>
        <w:spacing w:before="3"/>
        <w:rPr>
          <w:sz w:val="20"/>
        </w:rPr>
      </w:pPr>
    </w:p>
    <w:p w14:paraId="4A58A661" w14:textId="77777777" w:rsidR="0032114B" w:rsidRDefault="0032114B">
      <w:pPr>
        <w:pStyle w:val="BodyText"/>
        <w:rPr>
          <w:sz w:val="20"/>
        </w:rPr>
        <w:sectPr w:rsidR="0032114B">
          <w:pgSz w:w="12240" w:h="15840"/>
          <w:pgMar w:top="1180" w:right="360" w:bottom="1360" w:left="0" w:header="0" w:footer="1160" w:gutter="0"/>
          <w:cols w:space="720"/>
        </w:sectPr>
      </w:pPr>
    </w:p>
    <w:p w14:paraId="4A58A662" w14:textId="77777777" w:rsidR="0032114B" w:rsidRDefault="002F6DF9">
      <w:pPr>
        <w:pStyle w:val="Heading3"/>
        <w:spacing w:before="100"/>
        <w:ind w:left="1799"/>
      </w:pPr>
      <w:r>
        <w:t>Contact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4A58A663" w14:textId="77777777" w:rsidR="0032114B" w:rsidRDefault="002F6DF9">
      <w:pPr>
        <w:spacing w:before="288"/>
        <w:ind w:left="1800"/>
        <w:rPr>
          <w:sz w:val="24"/>
        </w:rPr>
      </w:pPr>
      <w:r>
        <w:rPr>
          <w:sz w:val="24"/>
        </w:rPr>
        <w:t>Luke Thomson, MBDP Coordinator Kayla Ouert, MS, MBDP Director Brant</w:t>
      </w:r>
      <w:r>
        <w:rPr>
          <w:spacing w:val="-11"/>
          <w:sz w:val="24"/>
        </w:rPr>
        <w:t xml:space="preserve"> </w:t>
      </w:r>
      <w:r>
        <w:rPr>
          <w:sz w:val="24"/>
        </w:rPr>
        <w:t>Schumaker,</w:t>
      </w:r>
      <w:r>
        <w:rPr>
          <w:spacing w:val="-10"/>
          <w:sz w:val="24"/>
        </w:rPr>
        <w:t xml:space="preserve"> </w:t>
      </w:r>
      <w:r>
        <w:rPr>
          <w:sz w:val="24"/>
        </w:rPr>
        <w:t>DVM,</w:t>
      </w:r>
      <w:r>
        <w:rPr>
          <w:spacing w:val="-10"/>
          <w:sz w:val="24"/>
        </w:rPr>
        <w:t xml:space="preserve"> </w:t>
      </w:r>
      <w:r>
        <w:rPr>
          <w:sz w:val="24"/>
        </w:rPr>
        <w:t>MPVM,</w:t>
      </w:r>
      <w:r>
        <w:rPr>
          <w:spacing w:val="-10"/>
          <w:sz w:val="24"/>
        </w:rPr>
        <w:t xml:space="preserve"> </w:t>
      </w:r>
      <w:r>
        <w:rPr>
          <w:sz w:val="24"/>
        </w:rPr>
        <w:t>PhD</w:t>
      </w:r>
    </w:p>
    <w:p w14:paraId="4A58A664" w14:textId="77777777" w:rsidR="0032114B" w:rsidRDefault="002F6DF9">
      <w:pPr>
        <w:spacing w:before="1"/>
        <w:ind w:left="2519"/>
        <w:rPr>
          <w:sz w:val="24"/>
        </w:rPr>
      </w:pPr>
      <w:r>
        <w:rPr>
          <w:sz w:val="24"/>
        </w:rPr>
        <w:t>WWAMI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Director</w:t>
      </w:r>
    </w:p>
    <w:p w14:paraId="4A58A665" w14:textId="77777777" w:rsidR="0032114B" w:rsidRDefault="002F6DF9">
      <w:pPr>
        <w:pStyle w:val="BodyText"/>
        <w:rPr>
          <w:sz w:val="24"/>
        </w:rPr>
      </w:pPr>
      <w:r>
        <w:br w:type="column"/>
      </w:r>
    </w:p>
    <w:p w14:paraId="4A58A666" w14:textId="77777777" w:rsidR="0032114B" w:rsidRDefault="0032114B">
      <w:pPr>
        <w:pStyle w:val="BodyText"/>
        <w:spacing w:before="109"/>
        <w:rPr>
          <w:sz w:val="24"/>
        </w:rPr>
      </w:pPr>
    </w:p>
    <w:p w14:paraId="4A58A667" w14:textId="77777777" w:rsidR="0032114B" w:rsidRDefault="002F6DF9">
      <w:pPr>
        <w:ind w:left="387" w:right="1305"/>
        <w:rPr>
          <w:sz w:val="24"/>
        </w:rPr>
      </w:pPr>
      <w:r>
        <w:rPr>
          <w:sz w:val="24"/>
        </w:rPr>
        <w:t>Montana</w:t>
      </w:r>
      <w:r>
        <w:rPr>
          <w:spacing w:val="-12"/>
          <w:sz w:val="24"/>
        </w:rPr>
        <w:t xml:space="preserve"> </w:t>
      </w:r>
      <w:r>
        <w:rPr>
          <w:sz w:val="24"/>
        </w:rPr>
        <w:t>Body</w:t>
      </w:r>
      <w:r>
        <w:rPr>
          <w:spacing w:val="-12"/>
          <w:sz w:val="24"/>
        </w:rPr>
        <w:t xml:space="preserve"> </w:t>
      </w:r>
      <w:r>
        <w:rPr>
          <w:sz w:val="24"/>
        </w:rPr>
        <w:t>Donation</w:t>
      </w:r>
      <w:r>
        <w:rPr>
          <w:spacing w:val="-13"/>
          <w:sz w:val="24"/>
        </w:rPr>
        <w:t xml:space="preserve"> </w:t>
      </w:r>
      <w:r>
        <w:rPr>
          <w:sz w:val="24"/>
        </w:rPr>
        <w:t>Program 937 Highland Blvd, Suite 5220</w:t>
      </w:r>
    </w:p>
    <w:p w14:paraId="4A58A668" w14:textId="77777777" w:rsidR="0032114B" w:rsidRDefault="002F6DF9">
      <w:pPr>
        <w:spacing w:line="287" w:lineRule="exact"/>
        <w:ind w:left="387"/>
        <w:rPr>
          <w:sz w:val="24"/>
        </w:rPr>
      </w:pPr>
      <w:r>
        <w:rPr>
          <w:sz w:val="24"/>
        </w:rPr>
        <w:t>Bozeman,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MT </w:t>
      </w:r>
      <w:r>
        <w:rPr>
          <w:spacing w:val="-4"/>
          <w:sz w:val="24"/>
        </w:rPr>
        <w:t>59715</w:t>
      </w:r>
    </w:p>
    <w:p w14:paraId="4A58A669" w14:textId="77777777" w:rsidR="0032114B" w:rsidRDefault="0032114B">
      <w:pPr>
        <w:pStyle w:val="BodyText"/>
        <w:spacing w:before="1"/>
        <w:rPr>
          <w:sz w:val="24"/>
        </w:rPr>
      </w:pPr>
    </w:p>
    <w:p w14:paraId="4A58A66A" w14:textId="77777777" w:rsidR="0032114B" w:rsidRDefault="002F6DF9">
      <w:pPr>
        <w:spacing w:line="288" w:lineRule="exact"/>
        <w:ind w:left="387"/>
        <w:rPr>
          <w:sz w:val="24"/>
        </w:rPr>
      </w:pPr>
      <w:r>
        <w:rPr>
          <w:sz w:val="24"/>
        </w:rPr>
        <w:t>Phone:</w:t>
      </w:r>
      <w:r>
        <w:rPr>
          <w:spacing w:val="-5"/>
          <w:sz w:val="24"/>
        </w:rPr>
        <w:t xml:space="preserve"> </w:t>
      </w:r>
      <w:r>
        <w:rPr>
          <w:sz w:val="24"/>
        </w:rPr>
        <w:t>(406)</w:t>
      </w:r>
      <w:r>
        <w:rPr>
          <w:spacing w:val="-6"/>
          <w:sz w:val="24"/>
        </w:rPr>
        <w:t xml:space="preserve"> </w:t>
      </w:r>
      <w:r>
        <w:rPr>
          <w:sz w:val="24"/>
        </w:rPr>
        <w:t>599-</w:t>
      </w:r>
      <w:r>
        <w:rPr>
          <w:spacing w:val="-4"/>
          <w:sz w:val="24"/>
        </w:rPr>
        <w:t>0572</w:t>
      </w:r>
    </w:p>
    <w:p w14:paraId="4A58A66B" w14:textId="77777777" w:rsidR="0032114B" w:rsidRDefault="002F6DF9">
      <w:pPr>
        <w:spacing w:line="288" w:lineRule="exact"/>
        <w:ind w:left="387"/>
        <w:rPr>
          <w:sz w:val="24"/>
        </w:rPr>
      </w:pPr>
      <w:r>
        <w:rPr>
          <w:sz w:val="24"/>
        </w:rPr>
        <w:t>Email:</w:t>
      </w:r>
      <w:r>
        <w:rPr>
          <w:spacing w:val="-1"/>
          <w:sz w:val="24"/>
        </w:rPr>
        <w:t xml:space="preserve"> </w:t>
      </w:r>
      <w:hyperlink r:id="rId10">
        <w:r>
          <w:rPr>
            <w:color w:val="0000FF"/>
            <w:spacing w:val="-2"/>
            <w:sz w:val="24"/>
            <w:u w:val="single" w:color="0000FF"/>
          </w:rPr>
          <w:t>wwamiaid@montana.edu</w:t>
        </w:r>
      </w:hyperlink>
    </w:p>
    <w:p w14:paraId="4A58A66C" w14:textId="77777777" w:rsidR="0032114B" w:rsidRDefault="0032114B">
      <w:pPr>
        <w:spacing w:line="288" w:lineRule="exact"/>
        <w:rPr>
          <w:sz w:val="24"/>
        </w:rPr>
        <w:sectPr w:rsidR="0032114B">
          <w:type w:val="continuous"/>
          <w:pgSz w:w="12240" w:h="15840"/>
          <w:pgMar w:top="240" w:right="360" w:bottom="1360" w:left="0" w:header="0" w:footer="1160" w:gutter="0"/>
          <w:cols w:num="2" w:space="720" w:equalWidth="0">
            <w:col w:w="6053" w:space="40"/>
            <w:col w:w="5787"/>
          </w:cols>
        </w:sectPr>
      </w:pPr>
    </w:p>
    <w:p w14:paraId="4A58A66D" w14:textId="77777777" w:rsidR="0032114B" w:rsidRDefault="0032114B">
      <w:pPr>
        <w:pStyle w:val="BodyText"/>
        <w:rPr>
          <w:sz w:val="20"/>
        </w:rPr>
      </w:pPr>
    </w:p>
    <w:p w14:paraId="4A58A66E" w14:textId="77777777" w:rsidR="0032114B" w:rsidRDefault="0032114B">
      <w:pPr>
        <w:pStyle w:val="BodyText"/>
        <w:rPr>
          <w:sz w:val="20"/>
        </w:rPr>
      </w:pPr>
    </w:p>
    <w:p w14:paraId="4A58A66F" w14:textId="77777777" w:rsidR="0032114B" w:rsidRDefault="0032114B">
      <w:pPr>
        <w:pStyle w:val="BodyText"/>
        <w:rPr>
          <w:sz w:val="20"/>
        </w:rPr>
      </w:pPr>
    </w:p>
    <w:p w14:paraId="4A58A670" w14:textId="77777777" w:rsidR="0032114B" w:rsidRDefault="0032114B">
      <w:pPr>
        <w:pStyle w:val="BodyText"/>
        <w:rPr>
          <w:sz w:val="20"/>
        </w:rPr>
      </w:pPr>
    </w:p>
    <w:p w14:paraId="4A58A671" w14:textId="77777777" w:rsidR="0032114B" w:rsidRDefault="0032114B">
      <w:pPr>
        <w:pStyle w:val="BodyText"/>
        <w:spacing w:before="208"/>
        <w:rPr>
          <w:sz w:val="20"/>
        </w:rPr>
      </w:pPr>
    </w:p>
    <w:p w14:paraId="4A58A672" w14:textId="77777777" w:rsidR="0032114B" w:rsidRDefault="002F6DF9">
      <w:pPr>
        <w:ind w:left="4388"/>
        <w:rPr>
          <w:sz w:val="20"/>
        </w:rPr>
      </w:pPr>
      <w:r>
        <w:rPr>
          <w:noProof/>
          <w:sz w:val="20"/>
        </w:rPr>
        <w:drawing>
          <wp:inline distT="0" distB="0" distL="0" distR="0" wp14:anchorId="4A58A68B" wp14:editId="4A58A68C">
            <wp:extent cx="2141574" cy="537400"/>
            <wp:effectExtent l="0" t="0" r="0" b="0"/>
            <wp:docPr id="18" name="Image 18" descr="https://www.montana.edu/creativeservices/images/MSU-horiz-cmyk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https://www.montana.edu/creativeservices/images/MSU-horiz-cmyk.jpg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574" cy="5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14B">
      <w:type w:val="continuous"/>
      <w:pgSz w:w="12240" w:h="15840"/>
      <w:pgMar w:top="240" w:right="360" w:bottom="1360" w:left="0" w:header="0" w:footer="1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D716" w14:textId="77777777" w:rsidR="002F6DF9" w:rsidRDefault="002F6DF9">
      <w:r>
        <w:separator/>
      </w:r>
    </w:p>
  </w:endnote>
  <w:endnote w:type="continuationSeparator" w:id="0">
    <w:p w14:paraId="72A50CBD" w14:textId="77777777" w:rsidR="002F6DF9" w:rsidRDefault="002F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A68D" w14:textId="77777777" w:rsidR="0032114B" w:rsidRDefault="002F6DF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4A58A68E" wp14:editId="4A58A68F">
              <wp:simplePos x="0" y="0"/>
              <wp:positionH relativeFrom="page">
                <wp:posOffset>621792</wp:posOffset>
              </wp:positionH>
              <wp:positionV relativeFrom="page">
                <wp:posOffset>9144000</wp:posOffset>
              </wp:positionV>
              <wp:extent cx="652907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907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9070" h="56515">
                            <a:moveTo>
                              <a:pt x="652881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6528816" y="56388"/>
                            </a:lnTo>
                            <a:lnTo>
                              <a:pt x="6528816" y="47244"/>
                            </a:lnTo>
                            <a:close/>
                          </a:path>
                          <a:path w="6529070" h="56515">
                            <a:moveTo>
                              <a:pt x="652881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528816" y="38100"/>
                            </a:lnTo>
                            <a:lnTo>
                              <a:pt x="652881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DCB85E" id="Graphic 1" o:spid="_x0000_s1026" style="position:absolute;margin-left:48.95pt;margin-top:10in;width:514.1pt;height:4.4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907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" path="m6528816,47244l,47244r,9144l6528816,56388r,-9144xem6528816,l,,,38100r6528816,l6528816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4A58A690" wp14:editId="4A58A691">
              <wp:simplePos x="0" y="0"/>
              <wp:positionH relativeFrom="page">
                <wp:posOffset>627380</wp:posOffset>
              </wp:positionH>
              <wp:positionV relativeFrom="page">
                <wp:posOffset>9187284</wp:posOffset>
              </wp:positionV>
              <wp:extent cx="1663064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064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58A694" w14:textId="77777777" w:rsidR="0032114B" w:rsidRDefault="002F6DF9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Montana</w:t>
                          </w:r>
                          <w:r>
                            <w:rPr>
                              <w:rFonts w:ascii="Cambri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Body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Donation</w:t>
                          </w:r>
                          <w:r>
                            <w:rPr>
                              <w:rFonts w:ascii="Cambri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8A69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.4pt;margin-top:723.4pt;width:130.95pt;height:12.6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" filled="f" stroked="f">
              <v:textbox inset="0,0,0,0">
                <w:txbxContent>
                  <w:p w14:paraId="4A58A694" w14:textId="77777777" w:rsidR="0032114B" w:rsidRDefault="002F6DF9">
                    <w:pPr>
                      <w:spacing w:before="20"/>
                      <w:ind w:left="20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Montana</w:t>
                    </w:r>
                    <w:r>
                      <w:rPr>
                        <w:rFonts w:ascii="Cambri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z w:val="18"/>
                      </w:rPr>
                      <w:t>Body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z w:val="18"/>
                      </w:rPr>
                      <w:t>Donation</w:t>
                    </w:r>
                    <w:r>
                      <w:rPr>
                        <w:rFonts w:ascii="Cambri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18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4A58A692" wp14:editId="4A58A693">
              <wp:simplePos x="0" y="0"/>
              <wp:positionH relativeFrom="page">
                <wp:posOffset>5999479</wp:posOffset>
              </wp:positionH>
              <wp:positionV relativeFrom="page">
                <wp:posOffset>9187284</wp:posOffset>
              </wp:positionV>
              <wp:extent cx="957580" cy="160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75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58A695" w14:textId="77777777" w:rsidR="0032114B" w:rsidRDefault="002F6DF9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April</w:t>
                          </w: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2025</w:t>
                          </w:r>
                          <w:r>
                            <w:rPr>
                              <w:rFonts w:ascii="Cambria"/>
                              <w:spacing w:val="3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58A692" id="Textbox 3" o:spid="_x0000_s1027" type="#_x0000_t202" style="position:absolute;margin-left:472.4pt;margin-top:723.4pt;width:75.4pt;height:12.6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" filled="f" stroked="f">
              <v:textbox inset="0,0,0,0">
                <w:txbxContent>
                  <w:p w14:paraId="4A58A695" w14:textId="77777777" w:rsidR="0032114B" w:rsidRDefault="002F6DF9">
                    <w:pPr>
                      <w:spacing w:before="20"/>
                      <w:ind w:left="20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April</w:t>
                    </w:r>
                    <w:r>
                      <w:rPr>
                        <w:rFonts w:ascii="Cambr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z w:val="18"/>
                      </w:rPr>
                      <w:t>2025</w:t>
                    </w:r>
                    <w:r>
                      <w:rPr>
                        <w:rFonts w:ascii="Cambria"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z w:val="18"/>
                      </w:rPr>
                      <w:t>Page</w:t>
                    </w:r>
                    <w:r>
                      <w:rPr>
                        <w:rFonts w:ascii="Cambr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85E1" w14:textId="77777777" w:rsidR="002F6DF9" w:rsidRDefault="002F6DF9">
      <w:r>
        <w:separator/>
      </w:r>
    </w:p>
  </w:footnote>
  <w:footnote w:type="continuationSeparator" w:id="0">
    <w:p w14:paraId="732FB8FD" w14:textId="77777777" w:rsidR="002F6DF9" w:rsidRDefault="002F6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65627"/>
    <w:multiLevelType w:val="hybridMultilevel"/>
    <w:tmpl w:val="B6C8A012"/>
    <w:lvl w:ilvl="0" w:tplc="69EE4B64">
      <w:start w:val="1"/>
      <w:numFmt w:val="decimal"/>
      <w:lvlText w:val="%1)"/>
      <w:lvlJc w:val="left"/>
      <w:pPr>
        <w:ind w:left="575" w:hanging="360"/>
        <w:jc w:val="left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C1229B4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403E1918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1784A7FC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4" w:tplc="087A70E4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49408CD0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AE9E88A6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ar-SA"/>
      </w:rPr>
    </w:lvl>
    <w:lvl w:ilvl="7" w:tplc="E1EA6EAA">
      <w:numFmt w:val="bullet"/>
      <w:lvlText w:val="•"/>
      <w:lvlJc w:val="left"/>
      <w:pPr>
        <w:ind w:left="8490" w:hanging="360"/>
      </w:pPr>
      <w:rPr>
        <w:rFonts w:hint="default"/>
        <w:lang w:val="en-US" w:eastAsia="en-US" w:bidi="ar-SA"/>
      </w:rPr>
    </w:lvl>
    <w:lvl w:ilvl="8" w:tplc="D3003CCE">
      <w:numFmt w:val="bullet"/>
      <w:lvlText w:val="•"/>
      <w:lvlJc w:val="left"/>
      <w:pPr>
        <w:ind w:left="96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DA23B6"/>
    <w:multiLevelType w:val="hybridMultilevel"/>
    <w:tmpl w:val="8C200E7A"/>
    <w:lvl w:ilvl="0" w:tplc="E4C040A0">
      <w:numFmt w:val="bullet"/>
      <w:lvlText w:val="-"/>
      <w:lvlJc w:val="left"/>
      <w:pPr>
        <w:ind w:left="1728" w:hanging="360"/>
      </w:pPr>
      <w:rPr>
        <w:rFonts w:ascii="Century Schoolbook" w:eastAsia="Century Schoolbook" w:hAnsi="Century Schoolbook" w:cs="Century School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4EBB4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2" w:tplc="B806592C"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3" w:tplc="6D2832BE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4" w:tplc="336622FA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5" w:tplc="4742FF72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6" w:tplc="83F84EC6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  <w:lvl w:ilvl="7" w:tplc="66426E4E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8" w:tplc="11A8D886">
      <w:numFmt w:val="bullet"/>
      <w:lvlText w:val="•"/>
      <w:lvlJc w:val="left"/>
      <w:pPr>
        <w:ind w:left="9848" w:hanging="360"/>
      </w:pPr>
      <w:rPr>
        <w:rFonts w:hint="default"/>
        <w:lang w:val="en-US" w:eastAsia="en-US" w:bidi="ar-SA"/>
      </w:rPr>
    </w:lvl>
  </w:abstractNum>
  <w:num w:numId="1" w16cid:durableId="1792627015">
    <w:abstractNumId w:val="0"/>
  </w:num>
  <w:num w:numId="2" w16cid:durableId="54290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114B"/>
    <w:rsid w:val="00180EAB"/>
    <w:rsid w:val="002F6DF9"/>
    <w:rsid w:val="0032114B"/>
    <w:rsid w:val="004B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A60E"/>
  <w15:docId w15:val="{DF4BA014-F758-4EE8-9885-FE2FB061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</w:rPr>
  </w:style>
  <w:style w:type="paragraph" w:styleId="Heading1">
    <w:name w:val="heading 1"/>
    <w:basedOn w:val="Normal"/>
    <w:uiPriority w:val="9"/>
    <w:qFormat/>
    <w:pPr>
      <w:spacing w:before="308"/>
      <w:ind w:left="4547" w:right="810"/>
      <w:jc w:val="center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66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357"/>
      <w:jc w:val="center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008" w:right="433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008" w:right="1811" w:hanging="1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574" w:right="21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wwamiaid@montana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5133</Characters>
  <Application>Microsoft Office Word</Application>
  <DocSecurity>0</DocSecurity>
  <Lines>42</Lines>
  <Paragraphs>12</Paragraphs>
  <ScaleCrop>false</ScaleCrop>
  <Company>University Of California, Office of the President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Connelly, Zach</dc:creator>
  <dc:description/>
  <cp:lastModifiedBy>Ouert, Kayla</cp:lastModifiedBy>
  <cp:revision>2</cp:revision>
  <dcterms:created xsi:type="dcterms:W3CDTF">2026-05-05T19:11:00Z</dcterms:created>
  <dcterms:modified xsi:type="dcterms:W3CDTF">2026-05-07T17:24:00Z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0x0101007A75C3134FA57544BECA6B9CE9EAF430</vt:lpwstr>
  </property>
  <property fmtid="{D5CDD505-2E9C-101B-9397-08002B2CF9AE}" pid="3" name="Created">
    <vt:filetime>2025-04-28T00:00:00Z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2026-05-05T00:00:00Z</vt:filetime>
  </property>
  <property fmtid="{D5CDD505-2E9C-101B-9397-08002B2CF9AE}" pid="6" name="Producer">
    <vt:lpwstr>Adobe PDF Library 25.1.211</vt:lpwstr>
  </property>
  <property fmtid="{D5CDD505-2E9C-101B-9397-08002B2CF9AE}" pid="7" name="SourceModified">
    <vt:lpwstr/>
  </property>
</Properties>
</file>